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C415" w14:textId="77777777" w:rsidR="001E099B" w:rsidRPr="006A1E69" w:rsidRDefault="001E099B" w:rsidP="001E099B">
      <w:pPr>
        <w:jc w:val="both"/>
        <w:rPr>
          <w:rFonts w:ascii="Arial" w:hAnsi="Arial" w:cs="Arial"/>
          <w:b/>
          <w:bCs/>
          <w:sz w:val="22"/>
          <w:szCs w:val="22"/>
        </w:rPr>
      </w:pPr>
      <w:r w:rsidRPr="006A1E69">
        <w:rPr>
          <w:rFonts w:ascii="Arial" w:hAnsi="Arial" w:cs="Arial"/>
          <w:b/>
          <w:bCs/>
          <w:sz w:val="22"/>
          <w:szCs w:val="22"/>
        </w:rPr>
        <w:t>[</w:t>
      </w:r>
      <w:r w:rsidRPr="006A1E69">
        <w:rPr>
          <w:rFonts w:ascii="Arial" w:hAnsi="Arial" w:cs="Arial"/>
          <w:b/>
          <w:bCs/>
          <w:sz w:val="22"/>
          <w:szCs w:val="22"/>
          <w:highlight w:val="lightGray"/>
        </w:rPr>
        <w:t>núm. exp.</w:t>
      </w:r>
      <w:r w:rsidRPr="006A1E69">
        <w:rPr>
          <w:rFonts w:ascii="Arial" w:hAnsi="Arial" w:cs="Arial"/>
          <w:b/>
          <w:bCs/>
          <w:sz w:val="22"/>
          <w:szCs w:val="22"/>
        </w:rPr>
        <w:t xml:space="preserve">]. </w:t>
      </w:r>
      <w:r w:rsidRPr="00661371">
        <w:rPr>
          <w:rFonts w:ascii="Arial" w:hAnsi="Arial" w:cs="Arial"/>
          <w:b/>
          <w:bCs/>
          <w:sz w:val="22"/>
          <w:szCs w:val="22"/>
        </w:rPr>
        <w:t>Informe-proposta</w:t>
      </w:r>
      <w:r w:rsidRPr="006A1E69">
        <w:rPr>
          <w:rFonts w:ascii="Arial" w:hAnsi="Arial" w:cs="Arial"/>
          <w:b/>
          <w:bCs/>
          <w:sz w:val="22"/>
          <w:szCs w:val="22"/>
        </w:rPr>
        <w:t xml:space="preserve"> sobre</w:t>
      </w:r>
      <w:r>
        <w:rPr>
          <w:rFonts w:ascii="Arial" w:hAnsi="Arial" w:cs="Arial"/>
          <w:b/>
          <w:bCs/>
          <w:sz w:val="22"/>
          <w:szCs w:val="22"/>
        </w:rPr>
        <w:t xml:space="preserve"> </w:t>
      </w:r>
      <w:r w:rsidRPr="006A1E69">
        <w:rPr>
          <w:rFonts w:ascii="Arial" w:hAnsi="Arial" w:cs="Arial"/>
          <w:b/>
          <w:bCs/>
          <w:sz w:val="22"/>
          <w:szCs w:val="22"/>
        </w:rPr>
        <w:t xml:space="preserve">l’adjudicació del contracte específic del sistema dinàmic d’adquisició </w:t>
      </w:r>
    </w:p>
    <w:p w14:paraId="469D31D2" w14:textId="77777777" w:rsidR="001E099B" w:rsidRPr="006A1E69" w:rsidRDefault="001E099B" w:rsidP="001E099B">
      <w:pPr>
        <w:jc w:val="both"/>
        <w:rPr>
          <w:rFonts w:ascii="Arial" w:hAnsi="Arial" w:cs="Arial"/>
        </w:rPr>
      </w:pPr>
    </w:p>
    <w:p w14:paraId="178D171D" w14:textId="77777777" w:rsidR="001E099B" w:rsidRPr="006A1E69" w:rsidRDefault="001E099B" w:rsidP="001E099B">
      <w:pPr>
        <w:jc w:val="both"/>
        <w:rPr>
          <w:rFonts w:ascii="Arial" w:hAnsi="Arial" w:cs="Arial"/>
          <w:b/>
          <w:sz w:val="22"/>
          <w:szCs w:val="22"/>
        </w:rPr>
      </w:pPr>
    </w:p>
    <w:p w14:paraId="1ABC7480" w14:textId="77777777" w:rsidR="001E099B" w:rsidRPr="006A1E69" w:rsidRDefault="001E099B" w:rsidP="001E099B">
      <w:pPr>
        <w:jc w:val="both"/>
        <w:rPr>
          <w:rFonts w:ascii="Arial" w:hAnsi="Arial" w:cs="Arial"/>
          <w:b/>
          <w:sz w:val="22"/>
          <w:szCs w:val="22"/>
        </w:rPr>
      </w:pPr>
      <w:r w:rsidRPr="006A1E69">
        <w:rPr>
          <w:rFonts w:ascii="Arial" w:hAnsi="Arial"/>
          <w:b/>
          <w:sz w:val="22"/>
          <w:szCs w:val="22"/>
        </w:rPr>
        <w:t>Antecedents</w:t>
      </w:r>
    </w:p>
    <w:p w14:paraId="4ACE187C" w14:textId="77777777" w:rsidR="001E099B" w:rsidRPr="006A1E69" w:rsidRDefault="001E099B" w:rsidP="001E099B">
      <w:pPr>
        <w:jc w:val="both"/>
        <w:rPr>
          <w:rFonts w:ascii="Arial" w:hAnsi="Arial"/>
          <w:b/>
          <w:sz w:val="22"/>
          <w:szCs w:val="22"/>
        </w:rPr>
      </w:pPr>
    </w:p>
    <w:p w14:paraId="5F8E198C" w14:textId="77777777" w:rsidR="001E099B" w:rsidRPr="006A1E69" w:rsidRDefault="001E099B" w:rsidP="001E099B">
      <w:pPr>
        <w:suppressAutoHyphens w:val="0"/>
        <w:ind w:right="4"/>
        <w:jc w:val="both"/>
        <w:rPr>
          <w:rFonts w:ascii="Arial" w:eastAsia="Arial" w:hAnsi="Arial" w:cs="Arial"/>
          <w:kern w:val="2"/>
          <w:sz w:val="22"/>
          <w:szCs w:val="22"/>
          <w:lang w:eastAsia="ca-ES"/>
        </w:rPr>
      </w:pPr>
      <w:r w:rsidRPr="006A1E69">
        <w:rPr>
          <w:rFonts w:ascii="Arial" w:eastAsia="Arial" w:hAnsi="Arial" w:cs="Arial"/>
          <w:kern w:val="2"/>
          <w:sz w:val="22"/>
          <w:szCs w:val="22"/>
          <w:lang w:eastAsia="ca-ES"/>
        </w:rPr>
        <w:t xml:space="preserve">El Ple de la Diputació de Girona, en la sessió de 22 d’abril de 2025, va aprovar la creació de la central de compres de la Diputació de Girona, amb la denominació d’iCentral, de conformitat amb els articles 227 i 228 de la Llei </w:t>
      </w:r>
      <w:r w:rsidRPr="006A1E69">
        <w:rPr>
          <w:rFonts w:ascii="Arial" w:hAnsi="Arial" w:cs="Arial"/>
          <w:sz w:val="22"/>
          <w:szCs w:val="22"/>
        </w:rPr>
        <w:t xml:space="preserve">9/2017, de 8 de novembre, </w:t>
      </w:r>
      <w:r w:rsidRPr="006A1E69">
        <w:rPr>
          <w:rFonts w:ascii="Arial" w:eastAsia="Arial" w:hAnsi="Arial" w:cs="Arial"/>
          <w:kern w:val="2"/>
          <w:sz w:val="22"/>
          <w:szCs w:val="22"/>
          <w:lang w:eastAsia="ca-ES"/>
        </w:rPr>
        <w:t xml:space="preserve">de contractes del sector públic (LCSP). Així mateix, va aprovar el reglament de funcionament de la iCentral. </w:t>
      </w:r>
    </w:p>
    <w:p w14:paraId="6976FB28" w14:textId="77777777" w:rsidR="001E099B" w:rsidRPr="006A1E69" w:rsidRDefault="001E099B" w:rsidP="001E099B">
      <w:pPr>
        <w:ind w:right="4"/>
        <w:jc w:val="both"/>
        <w:rPr>
          <w:rFonts w:ascii="Arial" w:eastAsia="Arial" w:hAnsi="Arial" w:cs="Arial"/>
          <w:kern w:val="2"/>
          <w:sz w:val="22"/>
          <w:szCs w:val="22"/>
          <w:lang w:eastAsia="ca-ES"/>
        </w:rPr>
      </w:pPr>
    </w:p>
    <w:p w14:paraId="148E0B92" w14:textId="77777777" w:rsidR="001E099B" w:rsidRPr="006A1E69" w:rsidRDefault="001E099B" w:rsidP="001E099B">
      <w:pPr>
        <w:widowControl w:val="0"/>
        <w:jc w:val="both"/>
        <w:rPr>
          <w:rFonts w:ascii="Arial" w:hAnsi="Arial" w:cs="Arial"/>
          <w:sz w:val="22"/>
          <w:szCs w:val="22"/>
        </w:rPr>
      </w:pPr>
      <w:r w:rsidRPr="006A1E69">
        <w:rPr>
          <w:rFonts w:ascii="Arial" w:hAnsi="Arial" w:cs="Arial"/>
          <w:sz w:val="22"/>
          <w:szCs w:val="22"/>
        </w:rPr>
        <w:t>En data [</w:t>
      </w:r>
      <w:r w:rsidRPr="006A1E69">
        <w:rPr>
          <w:rFonts w:ascii="Arial" w:hAnsi="Arial" w:cs="Arial"/>
          <w:sz w:val="22"/>
          <w:szCs w:val="22"/>
          <w:highlight w:val="lightGray"/>
        </w:rPr>
        <w:t>data</w:t>
      </w:r>
      <w:r w:rsidRPr="006A1E69">
        <w:rPr>
          <w:rFonts w:ascii="Arial" w:hAnsi="Arial" w:cs="Arial"/>
          <w:sz w:val="22"/>
          <w:szCs w:val="22"/>
        </w:rPr>
        <w:t>], [</w:t>
      </w:r>
      <w:r w:rsidRPr="006A1E69">
        <w:rPr>
          <w:rFonts w:ascii="Arial" w:hAnsi="Arial" w:cs="Arial"/>
          <w:sz w:val="22"/>
          <w:szCs w:val="22"/>
          <w:highlight w:val="lightGray"/>
        </w:rPr>
        <w:t>nom de l’Ajuntament, el Consell Comarcal, l’entitat local, etc.</w:t>
      </w:r>
      <w:r w:rsidRPr="006A1E69">
        <w:rPr>
          <w:rFonts w:ascii="Arial" w:hAnsi="Arial" w:cs="Arial"/>
          <w:sz w:val="22"/>
          <w:szCs w:val="22"/>
        </w:rPr>
        <w:t xml:space="preserve">] va aprovar adherir-se a la iCentral. </w:t>
      </w:r>
    </w:p>
    <w:p w14:paraId="285E91F1" w14:textId="77777777" w:rsidR="001E099B" w:rsidRPr="006A1E69" w:rsidRDefault="001E099B" w:rsidP="001E099B">
      <w:pPr>
        <w:ind w:left="720"/>
        <w:contextualSpacing/>
        <w:rPr>
          <w:rFonts w:ascii="Arial" w:hAnsi="Arial" w:cs="Arial"/>
          <w:sz w:val="22"/>
          <w:szCs w:val="22"/>
        </w:rPr>
      </w:pPr>
    </w:p>
    <w:p w14:paraId="4F11A357" w14:textId="77777777" w:rsidR="001E099B" w:rsidRPr="006A1E69" w:rsidRDefault="001E099B" w:rsidP="001E099B">
      <w:pPr>
        <w:suppressAutoHyphens w:val="0"/>
        <w:jc w:val="both"/>
        <w:rPr>
          <w:rFonts w:ascii="Arial" w:hAnsi="Arial" w:cs="Arial"/>
          <w:sz w:val="22"/>
          <w:szCs w:val="22"/>
        </w:rPr>
      </w:pPr>
      <w:r w:rsidRPr="006A1E69">
        <w:rPr>
          <w:rFonts w:ascii="Arial" w:hAnsi="Arial" w:cs="Arial"/>
          <w:sz w:val="22"/>
          <w:szCs w:val="22"/>
        </w:rPr>
        <w:t xml:space="preserve">En data 23 d’octubre de 2025, mitjançant el Decret de Presidència de la Diputació de Girona núm. 2025/4448, es van aprovar el Plec de clàusules administratives particulars i el Plec de prescripcions tècniques particulars, els quals es van publicar al </w:t>
      </w:r>
      <w:r w:rsidRPr="006A1E69">
        <w:rPr>
          <w:rFonts w:ascii="Arial" w:hAnsi="Arial" w:cs="Arial"/>
          <w:i/>
          <w:iCs/>
          <w:sz w:val="22"/>
          <w:szCs w:val="22"/>
        </w:rPr>
        <w:t>Diari Oficial de la Unió Europea</w:t>
      </w:r>
      <w:r w:rsidRPr="006A1E69">
        <w:rPr>
          <w:rFonts w:ascii="Arial" w:hAnsi="Arial" w:cs="Arial"/>
          <w:sz w:val="22"/>
          <w:szCs w:val="22"/>
        </w:rPr>
        <w:t xml:space="preserve"> i al Perfil del contractant de la iCentral. El termini de presentació d’ofertes va finalitzar l’1 de desembre de 2025.</w:t>
      </w:r>
    </w:p>
    <w:p w14:paraId="72B423CF" w14:textId="77777777" w:rsidR="001E099B" w:rsidRPr="006A1E69" w:rsidRDefault="001E099B" w:rsidP="001E099B">
      <w:pPr>
        <w:suppressAutoHyphens w:val="0"/>
        <w:ind w:left="360"/>
        <w:contextualSpacing/>
        <w:jc w:val="both"/>
        <w:rPr>
          <w:rFonts w:ascii="Arial" w:hAnsi="Arial" w:cs="Arial"/>
          <w:sz w:val="22"/>
          <w:szCs w:val="22"/>
        </w:rPr>
      </w:pPr>
    </w:p>
    <w:p w14:paraId="03CEA8ED" w14:textId="77777777" w:rsidR="001E099B" w:rsidRPr="006A1E69" w:rsidRDefault="001E099B" w:rsidP="001E099B">
      <w:pPr>
        <w:suppressAutoHyphens w:val="0"/>
        <w:jc w:val="both"/>
        <w:rPr>
          <w:rFonts w:ascii="Arial" w:hAnsi="Arial" w:cs="Arial"/>
          <w:sz w:val="22"/>
          <w:szCs w:val="22"/>
        </w:rPr>
      </w:pPr>
      <w:r w:rsidRPr="006A1E69">
        <w:rPr>
          <w:rFonts w:ascii="Arial" w:hAnsi="Arial" w:cs="Arial"/>
          <w:sz w:val="22"/>
          <w:szCs w:val="22"/>
        </w:rPr>
        <w:t>D’acord amb l’article 225 de la LCSP, posteriorment i durant tot el període de vigència del sistema dinàmic d’adquisició (SDA), qualsevol empresari interessat pot sol·licitar participar-hi.</w:t>
      </w:r>
    </w:p>
    <w:p w14:paraId="2A332ECB" w14:textId="77777777" w:rsidR="001E099B" w:rsidRPr="006A1E69" w:rsidRDefault="001E099B" w:rsidP="001E099B">
      <w:pPr>
        <w:suppressAutoHyphens w:val="0"/>
        <w:ind w:left="360"/>
        <w:contextualSpacing/>
        <w:jc w:val="both"/>
        <w:rPr>
          <w:rFonts w:ascii="Arial" w:hAnsi="Arial" w:cs="Arial"/>
          <w:sz w:val="22"/>
          <w:szCs w:val="22"/>
        </w:rPr>
      </w:pPr>
    </w:p>
    <w:p w14:paraId="0896D90C" w14:textId="77777777" w:rsidR="001E099B" w:rsidRPr="006A1E69" w:rsidRDefault="001E099B" w:rsidP="001E099B">
      <w:pPr>
        <w:suppressAutoHyphens w:val="0"/>
        <w:jc w:val="both"/>
        <w:rPr>
          <w:rFonts w:ascii="Arial" w:hAnsi="Arial" w:cs="Arial"/>
          <w:sz w:val="22"/>
          <w:szCs w:val="22"/>
        </w:rPr>
      </w:pPr>
      <w:r w:rsidRPr="006A1E69">
        <w:rPr>
          <w:rFonts w:ascii="Arial" w:hAnsi="Arial" w:cs="Arial"/>
          <w:sz w:val="22"/>
          <w:szCs w:val="22"/>
        </w:rPr>
        <w:t xml:space="preserve">La Mesa de Contractació, d’acord amb la delegació efectuada per l’òrgan de contractació segons l’article 326.2 </w:t>
      </w:r>
      <w:r w:rsidRPr="006A1E69">
        <w:rPr>
          <w:rFonts w:ascii="Arial" w:hAnsi="Arial" w:cs="Arial"/>
          <w:i/>
          <w:iCs/>
          <w:sz w:val="22"/>
          <w:szCs w:val="22"/>
        </w:rPr>
        <w:t>e</w:t>
      </w:r>
      <w:r w:rsidRPr="006A1E69">
        <w:rPr>
          <w:rFonts w:ascii="Arial" w:hAnsi="Arial" w:cs="Arial"/>
          <w:sz w:val="22"/>
          <w:szCs w:val="22"/>
        </w:rPr>
        <w:t xml:space="preserve"> de la LCSP, ha valorat i homologat les empreses que han sol·licitat participar en l’SDA i que compleixen els requisits de solvència i capacitat exigits en el Plec de clàusules administratives particulars que regeixen l’SDA.</w:t>
      </w:r>
    </w:p>
    <w:p w14:paraId="1E1156C9" w14:textId="77777777" w:rsidR="001E099B" w:rsidRPr="006A1E69" w:rsidRDefault="001E099B" w:rsidP="001E099B">
      <w:pPr>
        <w:suppressAutoHyphens w:val="0"/>
        <w:ind w:left="360"/>
        <w:contextualSpacing/>
        <w:jc w:val="both"/>
        <w:rPr>
          <w:rFonts w:ascii="Arial" w:hAnsi="Arial" w:cs="Arial"/>
          <w:sz w:val="22"/>
          <w:szCs w:val="22"/>
        </w:rPr>
      </w:pPr>
    </w:p>
    <w:p w14:paraId="1A3B240E" w14:textId="77777777" w:rsidR="001E099B" w:rsidRPr="006A1E69" w:rsidRDefault="001E099B" w:rsidP="001E099B">
      <w:pPr>
        <w:suppressAutoHyphens w:val="0"/>
        <w:jc w:val="both"/>
        <w:rPr>
          <w:rFonts w:ascii="Arial" w:hAnsi="Arial" w:cs="Arial"/>
          <w:sz w:val="22"/>
          <w:szCs w:val="22"/>
        </w:rPr>
      </w:pPr>
      <w:r w:rsidRPr="006A1E69">
        <w:rPr>
          <w:rFonts w:ascii="Arial" w:hAnsi="Arial" w:cs="Arial"/>
          <w:sz w:val="22"/>
          <w:szCs w:val="22"/>
        </w:rPr>
        <w:t>Mitjançant el Decret de [</w:t>
      </w:r>
      <w:r w:rsidRPr="006A1E69">
        <w:rPr>
          <w:rFonts w:ascii="Arial" w:hAnsi="Arial" w:cs="Arial"/>
          <w:sz w:val="22"/>
          <w:szCs w:val="22"/>
          <w:highlight w:val="lightGray"/>
        </w:rPr>
        <w:t>nom de l’òrgan</w:t>
      </w:r>
      <w:r w:rsidRPr="006A1E69">
        <w:rPr>
          <w:rFonts w:ascii="Arial" w:hAnsi="Arial" w:cs="Arial"/>
          <w:sz w:val="22"/>
          <w:szCs w:val="22"/>
        </w:rPr>
        <w:t>] número [</w:t>
      </w:r>
      <w:r w:rsidRPr="006A1E69">
        <w:rPr>
          <w:rFonts w:ascii="Arial" w:hAnsi="Arial" w:cs="Arial"/>
          <w:sz w:val="22"/>
          <w:szCs w:val="22"/>
          <w:highlight w:val="lightGray"/>
        </w:rPr>
        <w:t>núm. decret</w:t>
      </w:r>
      <w:r w:rsidRPr="006A1E69">
        <w:rPr>
          <w:rFonts w:ascii="Arial" w:hAnsi="Arial" w:cs="Arial"/>
          <w:sz w:val="22"/>
          <w:szCs w:val="22"/>
        </w:rPr>
        <w:t>], de data [</w:t>
      </w:r>
      <w:r w:rsidRPr="006A1E69">
        <w:rPr>
          <w:rFonts w:ascii="Arial" w:hAnsi="Arial" w:cs="Arial"/>
          <w:sz w:val="22"/>
          <w:szCs w:val="22"/>
          <w:highlight w:val="lightGray"/>
        </w:rPr>
        <w:t>data del decret</w:t>
      </w:r>
      <w:r w:rsidRPr="006A1E69">
        <w:rPr>
          <w:rFonts w:ascii="Arial" w:hAnsi="Arial" w:cs="Arial"/>
          <w:sz w:val="22"/>
          <w:szCs w:val="22"/>
        </w:rPr>
        <w:t>], s’ha iniciat la contractació del subministrament de [</w:t>
      </w:r>
      <w:r w:rsidRPr="006A1E69">
        <w:rPr>
          <w:rFonts w:ascii="Arial" w:hAnsi="Arial" w:cs="Arial"/>
          <w:sz w:val="22"/>
          <w:szCs w:val="22"/>
          <w:highlight w:val="lightGray"/>
        </w:rPr>
        <w:t>completeu dades</w:t>
      </w:r>
      <w:r w:rsidRPr="006A1E69">
        <w:rPr>
          <w:rFonts w:ascii="Arial" w:hAnsi="Arial" w:cs="Arial"/>
          <w:sz w:val="22"/>
          <w:szCs w:val="22"/>
        </w:rPr>
        <w:t>], corresponent a la categoria [</w:t>
      </w:r>
      <w:r w:rsidRPr="006A1E69">
        <w:rPr>
          <w:rFonts w:ascii="Arial" w:hAnsi="Arial" w:cs="Arial"/>
          <w:sz w:val="22"/>
          <w:szCs w:val="22"/>
          <w:highlight w:val="lightGray"/>
        </w:rPr>
        <w:t>categoria</w:t>
      </w:r>
      <w:r w:rsidRPr="006A1E69">
        <w:rPr>
          <w:rFonts w:ascii="Arial" w:hAnsi="Arial" w:cs="Arial"/>
          <w:sz w:val="22"/>
          <w:szCs w:val="22"/>
        </w:rPr>
        <w:t xml:space="preserve">] de l’SDA per al subministrament de llicències informàtiques de la Diputació de Girona, dels ens dependents i dels ens adherits a la iCentral. </w:t>
      </w:r>
    </w:p>
    <w:p w14:paraId="69E2E80D" w14:textId="77777777" w:rsidR="001E099B" w:rsidRPr="006A1E69" w:rsidRDefault="001E099B" w:rsidP="001E099B">
      <w:pPr>
        <w:suppressAutoHyphens w:val="0"/>
        <w:ind w:left="360"/>
        <w:contextualSpacing/>
        <w:jc w:val="both"/>
        <w:rPr>
          <w:rFonts w:ascii="Arial" w:hAnsi="Arial" w:cs="Arial"/>
          <w:sz w:val="22"/>
          <w:szCs w:val="22"/>
        </w:rPr>
      </w:pPr>
    </w:p>
    <w:p w14:paraId="40ED390D" w14:textId="77777777" w:rsidR="001E099B" w:rsidRPr="006A1E69" w:rsidRDefault="001E099B" w:rsidP="001E099B">
      <w:pPr>
        <w:suppressAutoHyphens w:val="0"/>
        <w:jc w:val="both"/>
        <w:rPr>
          <w:rFonts w:ascii="Arial" w:hAnsi="Arial" w:cs="Arial"/>
          <w:sz w:val="22"/>
          <w:szCs w:val="22"/>
        </w:rPr>
      </w:pPr>
      <w:r w:rsidRPr="006A1E69">
        <w:rPr>
          <w:rFonts w:ascii="Arial" w:hAnsi="Arial" w:cs="Arial"/>
          <w:sz w:val="22"/>
          <w:szCs w:val="22"/>
        </w:rPr>
        <w:t>En data [</w:t>
      </w:r>
      <w:r w:rsidRPr="006A1E69">
        <w:rPr>
          <w:rFonts w:ascii="Arial" w:hAnsi="Arial" w:cs="Arial"/>
          <w:sz w:val="22"/>
          <w:szCs w:val="22"/>
          <w:highlight w:val="lightGray"/>
        </w:rPr>
        <w:t>data de la invitació</w:t>
      </w:r>
      <w:r w:rsidRPr="006A1E69">
        <w:rPr>
          <w:rFonts w:ascii="Arial" w:hAnsi="Arial" w:cs="Arial"/>
          <w:sz w:val="22"/>
          <w:szCs w:val="22"/>
        </w:rPr>
        <w:t>], s’ha convidat totes les empreses incloses en la categoria [</w:t>
      </w:r>
      <w:r w:rsidRPr="006A1E69">
        <w:rPr>
          <w:rFonts w:ascii="Arial" w:hAnsi="Arial" w:cs="Arial"/>
          <w:sz w:val="22"/>
          <w:szCs w:val="22"/>
          <w:highlight w:val="lightGray"/>
        </w:rPr>
        <w:t>categoria</w:t>
      </w:r>
      <w:r w:rsidRPr="006A1E69">
        <w:rPr>
          <w:rFonts w:ascii="Arial" w:hAnsi="Arial" w:cs="Arial"/>
          <w:sz w:val="22"/>
          <w:szCs w:val="22"/>
        </w:rPr>
        <w:t xml:space="preserve">] de l’SDA perquè presentin la seva oferta econòmica en el termini de deu dies naturals comptats des de l’endemà de la data d’enviament de la invitació. </w:t>
      </w:r>
    </w:p>
    <w:p w14:paraId="67B28B00" w14:textId="77777777" w:rsidR="001E099B" w:rsidRPr="006A1E69" w:rsidRDefault="001E099B" w:rsidP="001E099B">
      <w:pPr>
        <w:suppressAutoHyphens w:val="0"/>
        <w:ind w:left="360"/>
        <w:contextualSpacing/>
        <w:jc w:val="both"/>
        <w:rPr>
          <w:rFonts w:ascii="Arial" w:hAnsi="Arial" w:cs="Arial"/>
          <w:sz w:val="22"/>
          <w:szCs w:val="22"/>
        </w:rPr>
      </w:pPr>
    </w:p>
    <w:p w14:paraId="478B72B0" w14:textId="77777777" w:rsidR="001E099B" w:rsidRPr="006A1E69" w:rsidRDefault="001E099B" w:rsidP="001E099B">
      <w:pPr>
        <w:suppressAutoHyphens w:val="0"/>
        <w:jc w:val="both"/>
        <w:rPr>
          <w:rFonts w:ascii="Arial" w:hAnsi="Arial" w:cs="Arial"/>
          <w:sz w:val="22"/>
          <w:szCs w:val="22"/>
        </w:rPr>
      </w:pPr>
      <w:r w:rsidRPr="006A1E69">
        <w:rPr>
          <w:rFonts w:ascii="Arial" w:hAnsi="Arial" w:cs="Arial"/>
          <w:sz w:val="22"/>
          <w:szCs w:val="22"/>
        </w:rPr>
        <w:t>El termini de presentació d’ofertes ha finalitzat el dia [</w:t>
      </w:r>
      <w:r w:rsidRPr="006A1E69">
        <w:rPr>
          <w:rFonts w:ascii="Arial" w:hAnsi="Arial" w:cs="Arial"/>
          <w:sz w:val="22"/>
          <w:szCs w:val="22"/>
          <w:highlight w:val="lightGray"/>
        </w:rPr>
        <w:t>data finalització termini</w:t>
      </w:r>
      <w:r w:rsidRPr="006A1E69">
        <w:rPr>
          <w:rFonts w:ascii="Arial" w:hAnsi="Arial" w:cs="Arial"/>
          <w:sz w:val="22"/>
          <w:szCs w:val="22"/>
        </w:rPr>
        <w:t>] a les 23:59.59 h, i han presentat oferta econòmica les empreses següents:</w:t>
      </w:r>
    </w:p>
    <w:p w14:paraId="4BBBB529" w14:textId="77777777" w:rsidR="001E099B" w:rsidRPr="006A1E69" w:rsidRDefault="001E099B" w:rsidP="001E099B">
      <w:pPr>
        <w:suppressAutoHyphens w:val="0"/>
        <w:ind w:left="360"/>
        <w:contextualSpacing/>
        <w:jc w:val="both"/>
        <w:rPr>
          <w:rFonts w:ascii="Arial" w:hAnsi="Arial" w:cs="Arial"/>
          <w:sz w:val="22"/>
          <w:szCs w:val="22"/>
        </w:rPr>
      </w:pPr>
    </w:p>
    <w:p w14:paraId="7B21BCF5" w14:textId="77777777" w:rsidR="001E099B" w:rsidRPr="006A1E69" w:rsidRDefault="001E099B" w:rsidP="001E099B">
      <w:pPr>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relació d’empreses que han presentat oferta econòmica</w:t>
      </w:r>
      <w:r w:rsidRPr="006A1E69">
        <w:rPr>
          <w:rFonts w:ascii="Arial" w:hAnsi="Arial" w:cs="Arial"/>
          <w:sz w:val="22"/>
          <w:szCs w:val="22"/>
        </w:rPr>
        <w:t>]</w:t>
      </w:r>
    </w:p>
    <w:p w14:paraId="585B05C1" w14:textId="77777777" w:rsidR="001E099B" w:rsidRPr="006A1E69" w:rsidRDefault="001E099B" w:rsidP="001E099B">
      <w:pPr>
        <w:autoSpaceDE w:val="0"/>
        <w:autoSpaceDN w:val="0"/>
        <w:adjustRightInd w:val="0"/>
        <w:jc w:val="both"/>
        <w:rPr>
          <w:rFonts w:ascii="Arial" w:hAnsi="Arial"/>
          <w:i/>
          <w:iCs/>
          <w:color w:val="EE0000"/>
          <w:sz w:val="22"/>
          <w:szCs w:val="22"/>
        </w:rPr>
      </w:pPr>
    </w:p>
    <w:p w14:paraId="36F8959B" w14:textId="77777777" w:rsidR="001E099B" w:rsidRPr="006A1E69" w:rsidRDefault="001E099B" w:rsidP="001E099B">
      <w:pPr>
        <w:autoSpaceDE w:val="0"/>
        <w:autoSpaceDN w:val="0"/>
        <w:adjustRightInd w:val="0"/>
        <w:jc w:val="both"/>
        <w:rPr>
          <w:rFonts w:ascii="Arial" w:hAnsi="Arial"/>
          <w:sz w:val="22"/>
          <w:szCs w:val="22"/>
        </w:rPr>
      </w:pPr>
      <w:r w:rsidRPr="006A1E69">
        <w:rPr>
          <w:rFonts w:ascii="Arial" w:hAnsi="Arial"/>
          <w:i/>
          <w:iCs/>
        </w:rPr>
        <w:t>(</w:t>
      </w:r>
      <w:r w:rsidRPr="006A1E69">
        <w:rPr>
          <w:rFonts w:ascii="Arial" w:hAnsi="Arial"/>
          <w:b/>
          <w:bCs/>
          <w:i/>
          <w:iCs/>
        </w:rPr>
        <w:t>Opció ATA —aplicació de tramitació abreujada—</w:t>
      </w:r>
      <w:r w:rsidRPr="006A1E69">
        <w:rPr>
          <w:rFonts w:ascii="Arial" w:hAnsi="Arial"/>
          <w:i/>
          <w:iCs/>
        </w:rPr>
        <w:t>)</w:t>
      </w:r>
      <w:r w:rsidRPr="006A1E69">
        <w:rPr>
          <w:rFonts w:ascii="Arial" w:hAnsi="Arial"/>
          <w:sz w:val="22"/>
          <w:szCs w:val="22"/>
        </w:rPr>
        <w:t xml:space="preserve"> </w:t>
      </w:r>
      <w:r w:rsidRPr="006A1E69">
        <w:rPr>
          <w:rFonts w:ascii="Arial" w:hAnsi="Arial"/>
          <w:color w:val="FF0000"/>
          <w:sz w:val="22"/>
          <w:szCs w:val="22"/>
        </w:rPr>
        <w:t xml:space="preserve">Vist el que estableix la clàusula vint-i-setena del </w:t>
      </w:r>
      <w:r w:rsidRPr="006A1E69">
        <w:rPr>
          <w:rFonts w:ascii="Arial" w:hAnsi="Arial" w:cs="Arial"/>
          <w:color w:val="FF0000"/>
          <w:sz w:val="22"/>
          <w:szCs w:val="22"/>
        </w:rPr>
        <w:t>Plec de clàusules administratives particulars que regeixen l’SDA, a aquest contracte específic se li</w:t>
      </w:r>
      <w:r w:rsidRPr="006A1E69">
        <w:rPr>
          <w:rFonts w:ascii="Arial" w:hAnsi="Arial"/>
          <w:color w:val="FF0000"/>
          <w:sz w:val="22"/>
          <w:szCs w:val="22"/>
        </w:rPr>
        <w:t xml:space="preserve"> apliquen les mesures de tramitació simplificada previstes a l’article 159.6 de la LCSP, de conformitat amb les quals les ofertes presentades s’avaluen automàticament d’acord amb criteris d’adjudicació quantificables mitjançant l’aplicació de fórmules i de dispositius informàtics, i es garanteix que l’obertura de </w:t>
      </w:r>
      <w:r w:rsidRPr="006A1E69">
        <w:rPr>
          <w:rFonts w:ascii="Arial" w:hAnsi="Arial"/>
          <w:color w:val="FF0000"/>
          <w:sz w:val="22"/>
          <w:szCs w:val="22"/>
        </w:rPr>
        <w:lastRenderedPageBreak/>
        <w:t>propostes no es faci fins que no hagi finalitzat el termini de presentació de proposicions, per la qual cosa no és necessària la constitució d’una mesa.</w:t>
      </w:r>
    </w:p>
    <w:p w14:paraId="799022A3" w14:textId="77777777" w:rsidR="001E099B" w:rsidRPr="006A1E69" w:rsidRDefault="001E099B" w:rsidP="001E099B">
      <w:pPr>
        <w:autoSpaceDE w:val="0"/>
        <w:autoSpaceDN w:val="0"/>
        <w:adjustRightInd w:val="0"/>
        <w:jc w:val="both"/>
        <w:rPr>
          <w:rFonts w:ascii="Arial" w:hAnsi="Arial"/>
          <w:sz w:val="22"/>
          <w:szCs w:val="22"/>
        </w:rPr>
      </w:pPr>
    </w:p>
    <w:p w14:paraId="298DC46C" w14:textId="77777777" w:rsidR="001E099B" w:rsidRPr="006A1E69" w:rsidRDefault="001E099B" w:rsidP="001E099B">
      <w:pPr>
        <w:autoSpaceDE w:val="0"/>
        <w:autoSpaceDN w:val="0"/>
        <w:adjustRightInd w:val="0"/>
        <w:jc w:val="both"/>
        <w:rPr>
          <w:rFonts w:ascii="Arial" w:hAnsi="Arial"/>
          <w:sz w:val="22"/>
          <w:szCs w:val="22"/>
        </w:rPr>
      </w:pPr>
      <w:r w:rsidRPr="006A1E69">
        <w:rPr>
          <w:rFonts w:ascii="Arial" w:hAnsi="Arial"/>
          <w:i/>
          <w:iCs/>
        </w:rPr>
        <w:t>(</w:t>
      </w:r>
      <w:r w:rsidRPr="006A1E69">
        <w:rPr>
          <w:rFonts w:ascii="Arial" w:hAnsi="Arial"/>
          <w:b/>
          <w:bCs/>
          <w:i/>
          <w:iCs/>
        </w:rPr>
        <w:t>Opció ATA</w:t>
      </w:r>
      <w:r w:rsidRPr="006A1E69">
        <w:rPr>
          <w:rFonts w:ascii="Arial" w:hAnsi="Arial"/>
          <w:i/>
          <w:iCs/>
        </w:rPr>
        <w:t>)</w:t>
      </w:r>
      <w:r w:rsidRPr="006A1E69">
        <w:rPr>
          <w:rFonts w:ascii="Arial" w:hAnsi="Arial"/>
          <w:sz w:val="22"/>
          <w:szCs w:val="22"/>
        </w:rPr>
        <w:t xml:space="preserve"> </w:t>
      </w:r>
      <w:r w:rsidRPr="006A1E69">
        <w:rPr>
          <w:rFonts w:ascii="Arial" w:hAnsi="Arial"/>
          <w:color w:val="FF0000"/>
          <w:sz w:val="22"/>
          <w:szCs w:val="22"/>
        </w:rPr>
        <w:t>S’ha incorporat a l’expedient l’informe automàtic de valoració emès per l’aplicació de tramitació abreujada, que permet avaluar automàticament les ofertes presentades d’acord amb criteris d’adjudicació quantificables mitjançant l’aplicació de fórmules establertes en els plecs.</w:t>
      </w:r>
    </w:p>
    <w:p w14:paraId="3EB52ACB" w14:textId="77777777" w:rsidR="001E099B" w:rsidRPr="006A1E69" w:rsidRDefault="001E099B" w:rsidP="001E099B">
      <w:pPr>
        <w:jc w:val="both"/>
        <w:outlineLvl w:val="0"/>
        <w:rPr>
          <w:rFonts w:ascii="Arial" w:hAnsi="Arial"/>
          <w:i/>
          <w:iCs/>
          <w:color w:val="EE0000"/>
          <w:sz w:val="22"/>
          <w:szCs w:val="22"/>
        </w:rPr>
      </w:pPr>
    </w:p>
    <w:p w14:paraId="47377321" w14:textId="77777777" w:rsidR="001E099B" w:rsidRPr="006A1E69" w:rsidRDefault="001E099B" w:rsidP="001E099B">
      <w:pPr>
        <w:jc w:val="both"/>
        <w:outlineLvl w:val="0"/>
        <w:rPr>
          <w:rFonts w:ascii="Arial" w:hAnsi="Arial"/>
          <w:i/>
          <w:iCs/>
          <w:color w:val="FF0000"/>
          <w:sz w:val="22"/>
          <w:szCs w:val="22"/>
        </w:rPr>
      </w:pPr>
      <w:r w:rsidRPr="006A1E69">
        <w:rPr>
          <w:rFonts w:ascii="Arial" w:hAnsi="Arial"/>
          <w:i/>
          <w:iCs/>
        </w:rPr>
        <w:t>(</w:t>
      </w:r>
      <w:r w:rsidRPr="006A1E69">
        <w:rPr>
          <w:rFonts w:ascii="Arial" w:hAnsi="Arial"/>
          <w:b/>
          <w:bCs/>
          <w:i/>
          <w:iCs/>
        </w:rPr>
        <w:t>Opció no ATA</w:t>
      </w:r>
      <w:r w:rsidRPr="006A1E69">
        <w:rPr>
          <w:rFonts w:ascii="Arial" w:hAnsi="Arial"/>
          <w:i/>
          <w:iCs/>
        </w:rPr>
        <w:t>)</w:t>
      </w:r>
      <w:r w:rsidRPr="006A1E69">
        <w:rPr>
          <w:rFonts w:ascii="Arial" w:hAnsi="Arial"/>
          <w:i/>
          <w:iCs/>
          <w:sz w:val="22"/>
          <w:szCs w:val="22"/>
        </w:rPr>
        <w:t xml:space="preserve"> </w:t>
      </w:r>
      <w:r w:rsidRPr="006A1E69">
        <w:rPr>
          <w:rFonts w:ascii="Arial" w:hAnsi="Arial"/>
          <w:color w:val="FF0000"/>
          <w:sz w:val="22"/>
          <w:szCs w:val="22"/>
        </w:rPr>
        <w:t>Cal tenir en compte l’informe de valoració emès per [</w:t>
      </w:r>
      <w:r w:rsidRPr="006A1E69">
        <w:rPr>
          <w:rFonts w:ascii="Arial" w:hAnsi="Arial"/>
          <w:color w:val="FF0000"/>
          <w:sz w:val="22"/>
          <w:szCs w:val="22"/>
          <w:highlight w:val="lightGray"/>
        </w:rPr>
        <w:t>completeu les dades</w:t>
      </w:r>
      <w:r w:rsidRPr="006A1E69">
        <w:rPr>
          <w:rFonts w:ascii="Arial" w:hAnsi="Arial"/>
          <w:color w:val="FF0000"/>
          <w:sz w:val="22"/>
          <w:szCs w:val="22"/>
        </w:rPr>
        <w:t>].</w:t>
      </w:r>
    </w:p>
    <w:p w14:paraId="35489A79" w14:textId="77777777" w:rsidR="001E099B" w:rsidRPr="006A1E69" w:rsidRDefault="001E099B" w:rsidP="001E099B">
      <w:pPr>
        <w:jc w:val="both"/>
        <w:outlineLvl w:val="0"/>
        <w:rPr>
          <w:rFonts w:ascii="Arial" w:hAnsi="Arial"/>
        </w:rPr>
      </w:pPr>
    </w:p>
    <w:p w14:paraId="3D5AD37F" w14:textId="77777777" w:rsidR="001E099B" w:rsidRPr="006A1E69" w:rsidRDefault="001E099B" w:rsidP="001E099B">
      <w:pPr>
        <w:jc w:val="both"/>
        <w:outlineLvl w:val="0"/>
        <w:rPr>
          <w:rFonts w:ascii="Arial" w:hAnsi="Arial"/>
          <w:sz w:val="22"/>
          <w:szCs w:val="22"/>
        </w:rPr>
      </w:pPr>
      <w:r w:rsidRPr="006A1E69">
        <w:rPr>
          <w:rFonts w:ascii="Arial" w:hAnsi="Arial"/>
          <w:sz w:val="22"/>
          <w:szCs w:val="22"/>
        </w:rPr>
        <w:t>D’acord amb el que estableix el Quadre de característiques tècniques i particulars que regeixen el contracte específic, atenent al valor estimat del contracte i d’acord amb l’article 159.6 de la LCSP, no és exigible la constitució de la garantia definitiva.</w:t>
      </w:r>
    </w:p>
    <w:p w14:paraId="60708A2C" w14:textId="77777777" w:rsidR="001E099B" w:rsidRPr="006A1E69" w:rsidRDefault="001E099B" w:rsidP="001E099B">
      <w:pPr>
        <w:jc w:val="both"/>
        <w:outlineLvl w:val="0"/>
        <w:rPr>
          <w:rFonts w:ascii="Arial" w:hAnsi="Arial"/>
          <w:sz w:val="22"/>
          <w:szCs w:val="22"/>
        </w:rPr>
      </w:pPr>
    </w:p>
    <w:p w14:paraId="5871AE6C" w14:textId="77777777" w:rsidR="001E099B" w:rsidRPr="006A1E69" w:rsidRDefault="001E099B" w:rsidP="001E099B">
      <w:pPr>
        <w:jc w:val="both"/>
        <w:rPr>
          <w:rFonts w:ascii="Arial" w:hAnsi="Arial" w:cs="Arial"/>
          <w:b/>
          <w:bCs/>
          <w:sz w:val="22"/>
          <w:szCs w:val="22"/>
        </w:rPr>
      </w:pPr>
      <w:r>
        <w:rPr>
          <w:rFonts w:ascii="Arial" w:hAnsi="Arial" w:cs="Arial"/>
          <w:b/>
          <w:bCs/>
          <w:sz w:val="22"/>
          <w:szCs w:val="22"/>
        </w:rPr>
        <w:t xml:space="preserve">Informo </w:t>
      </w:r>
    </w:p>
    <w:p w14:paraId="1C3D496A" w14:textId="77777777" w:rsidR="001E099B" w:rsidRPr="006A1E69" w:rsidRDefault="001E099B" w:rsidP="001E099B">
      <w:pPr>
        <w:rPr>
          <w:rFonts w:ascii="Arial" w:hAnsi="Arial" w:cs="Arial"/>
          <w:sz w:val="22"/>
          <w:szCs w:val="22"/>
        </w:rPr>
      </w:pPr>
    </w:p>
    <w:p w14:paraId="76363BB9" w14:textId="77777777" w:rsidR="001E099B" w:rsidRPr="006A1E69" w:rsidRDefault="001E099B" w:rsidP="001E099B">
      <w:pPr>
        <w:jc w:val="both"/>
        <w:rPr>
          <w:rFonts w:ascii="Arial" w:hAnsi="Arial" w:cs="Arial"/>
          <w:sz w:val="22"/>
          <w:szCs w:val="22"/>
        </w:rPr>
      </w:pPr>
      <w:r w:rsidRPr="006A1E69">
        <w:rPr>
          <w:rFonts w:ascii="Arial" w:hAnsi="Arial" w:cs="Arial"/>
          <w:sz w:val="22"/>
          <w:szCs w:val="22"/>
        </w:rPr>
        <w:t>S’han convidat totes les empreses incloses en la categoria [</w:t>
      </w:r>
      <w:r w:rsidRPr="006A1E69">
        <w:rPr>
          <w:rFonts w:ascii="Arial" w:hAnsi="Arial" w:cs="Arial"/>
          <w:sz w:val="22"/>
          <w:szCs w:val="22"/>
          <w:highlight w:val="lightGray"/>
        </w:rPr>
        <w:t>categoria</w:t>
      </w:r>
      <w:r w:rsidRPr="006A1E69">
        <w:rPr>
          <w:rFonts w:ascii="Arial" w:hAnsi="Arial" w:cs="Arial"/>
          <w:sz w:val="22"/>
          <w:szCs w:val="22"/>
        </w:rPr>
        <w:t xml:space="preserve">] de l’SDA perquè presentin la seva oferta econòmica en el termini establert i s’han incorporat a l’expedient les evidències de les notificacions practicades. </w:t>
      </w:r>
    </w:p>
    <w:p w14:paraId="199E2EB5" w14:textId="77777777" w:rsidR="001E099B" w:rsidRPr="006A1E69" w:rsidRDefault="001E099B" w:rsidP="001E099B">
      <w:pPr>
        <w:jc w:val="both"/>
        <w:outlineLvl w:val="0"/>
        <w:rPr>
          <w:rFonts w:ascii="Arial" w:hAnsi="Arial"/>
          <w:b/>
          <w:sz w:val="22"/>
          <w:szCs w:val="22"/>
        </w:rPr>
      </w:pPr>
    </w:p>
    <w:p w14:paraId="64728B07" w14:textId="77777777" w:rsidR="001E099B" w:rsidRPr="006A1E69" w:rsidRDefault="001E099B" w:rsidP="001E099B">
      <w:pPr>
        <w:jc w:val="both"/>
        <w:outlineLvl w:val="0"/>
        <w:rPr>
          <w:rFonts w:ascii="Arial" w:hAnsi="Arial"/>
          <w:sz w:val="22"/>
          <w:szCs w:val="22"/>
        </w:rPr>
      </w:pPr>
      <w:r w:rsidRPr="006A1E69">
        <w:rPr>
          <w:rFonts w:ascii="Arial" w:hAnsi="Arial"/>
          <w:sz w:val="22"/>
          <w:szCs w:val="22"/>
        </w:rPr>
        <w:t xml:space="preserve">D’acord amb els certificats emesos per la Plataforma de serveis de contractació pública, les ofertes han estat presentades en el termini i en la forma previstos en el Plec de clàusules administratives particulars de l’SDA i en la invitació enviada a les empreses. </w:t>
      </w:r>
    </w:p>
    <w:p w14:paraId="194C6B01" w14:textId="77777777" w:rsidR="001E099B" w:rsidRPr="006A1E69" w:rsidRDefault="001E099B" w:rsidP="001E099B">
      <w:pPr>
        <w:jc w:val="both"/>
        <w:outlineLvl w:val="0"/>
        <w:rPr>
          <w:rFonts w:ascii="Arial" w:hAnsi="Arial"/>
          <w:sz w:val="22"/>
          <w:szCs w:val="22"/>
        </w:rPr>
      </w:pPr>
    </w:p>
    <w:p w14:paraId="23B1C893" w14:textId="77777777" w:rsidR="001E099B" w:rsidRPr="006A1E69" w:rsidRDefault="001E099B" w:rsidP="001E099B">
      <w:pPr>
        <w:jc w:val="both"/>
        <w:outlineLvl w:val="0"/>
        <w:rPr>
          <w:rFonts w:ascii="Arial" w:hAnsi="Arial"/>
          <w:sz w:val="22"/>
          <w:szCs w:val="22"/>
        </w:rPr>
      </w:pPr>
      <w:r w:rsidRPr="006A1E69">
        <w:rPr>
          <w:rFonts w:ascii="Arial" w:hAnsi="Arial"/>
          <w:sz w:val="22"/>
          <w:szCs w:val="22"/>
        </w:rPr>
        <w:t xml:space="preserve">Les ofertes presentades per les empreses </w:t>
      </w:r>
      <w:r w:rsidRPr="006A1E69">
        <w:rPr>
          <w:rFonts w:ascii="Arial" w:hAnsi="Arial" w:cs="Arial"/>
          <w:sz w:val="22"/>
          <w:szCs w:val="22"/>
        </w:rPr>
        <w:t>[</w:t>
      </w:r>
      <w:r w:rsidRPr="006A1E69">
        <w:rPr>
          <w:rFonts w:ascii="Arial" w:hAnsi="Arial" w:cs="Arial"/>
          <w:sz w:val="22"/>
          <w:szCs w:val="22"/>
          <w:highlight w:val="lightGray"/>
        </w:rPr>
        <w:t>nom empreses</w:t>
      </w:r>
      <w:r w:rsidRPr="006A1E69">
        <w:rPr>
          <w:rFonts w:ascii="Arial" w:hAnsi="Arial" w:cs="Arial"/>
          <w:sz w:val="22"/>
          <w:szCs w:val="22"/>
        </w:rPr>
        <w:t xml:space="preserve">] </w:t>
      </w:r>
      <w:r w:rsidRPr="006A1E69">
        <w:rPr>
          <w:rFonts w:ascii="Arial" w:hAnsi="Arial"/>
          <w:sz w:val="22"/>
          <w:szCs w:val="22"/>
        </w:rPr>
        <w:t xml:space="preserve">s’ajusten als requisits establerts al Quadre de característiques tècniques i administratives que regeixen aquesta licitació específica. </w:t>
      </w:r>
    </w:p>
    <w:p w14:paraId="7668869E" w14:textId="77777777" w:rsidR="001E099B" w:rsidRPr="006A1E69" w:rsidRDefault="001E099B" w:rsidP="001E099B">
      <w:pPr>
        <w:jc w:val="both"/>
        <w:outlineLvl w:val="0"/>
        <w:rPr>
          <w:rFonts w:ascii="Arial" w:hAnsi="Arial"/>
          <w:sz w:val="22"/>
          <w:szCs w:val="22"/>
        </w:rPr>
      </w:pPr>
    </w:p>
    <w:p w14:paraId="230145B9" w14:textId="77777777" w:rsidR="001E099B" w:rsidRPr="006A1E69" w:rsidRDefault="001E099B" w:rsidP="001E099B">
      <w:pPr>
        <w:jc w:val="both"/>
        <w:rPr>
          <w:rFonts w:ascii="Arial" w:hAnsi="Arial"/>
          <w:sz w:val="22"/>
          <w:szCs w:val="22"/>
        </w:rPr>
      </w:pPr>
      <w:r w:rsidRPr="006A1E69">
        <w:rPr>
          <w:rFonts w:ascii="Arial" w:hAnsi="Arial"/>
          <w:sz w:val="22"/>
          <w:szCs w:val="22"/>
        </w:rPr>
        <w:t xml:space="preserve">L’informe automàtic de valoració ha determinat que l’empresa més ben classificada és </w:t>
      </w:r>
      <w:r w:rsidRPr="006A1E69">
        <w:rPr>
          <w:rFonts w:ascii="Arial" w:hAnsi="Arial" w:cs="Arial"/>
          <w:sz w:val="22"/>
          <w:szCs w:val="22"/>
        </w:rPr>
        <w:t>[</w:t>
      </w:r>
      <w:r w:rsidRPr="006A1E69">
        <w:rPr>
          <w:rFonts w:ascii="Arial" w:hAnsi="Arial" w:cs="Arial"/>
          <w:sz w:val="22"/>
          <w:szCs w:val="22"/>
          <w:highlight w:val="lightGray"/>
        </w:rPr>
        <w:t>nom empresa</w:t>
      </w:r>
      <w:r w:rsidRPr="006A1E69">
        <w:rPr>
          <w:rFonts w:ascii="Arial" w:hAnsi="Arial" w:cs="Arial"/>
          <w:sz w:val="22"/>
          <w:szCs w:val="22"/>
        </w:rPr>
        <w:t>]</w:t>
      </w:r>
      <w:r w:rsidRPr="006A1E69">
        <w:rPr>
          <w:rFonts w:ascii="Arial" w:hAnsi="Arial"/>
          <w:sz w:val="22"/>
          <w:szCs w:val="22"/>
        </w:rPr>
        <w:t>, d’acord amb l’ordre, la puntuació i el detall que s’hi relacionen.</w:t>
      </w:r>
    </w:p>
    <w:p w14:paraId="02DC9A76" w14:textId="77777777" w:rsidR="001E099B" w:rsidRPr="006A1E69" w:rsidRDefault="001E099B" w:rsidP="001E099B">
      <w:pPr>
        <w:jc w:val="both"/>
        <w:rPr>
          <w:rFonts w:ascii="Arial" w:hAnsi="Arial"/>
          <w:sz w:val="22"/>
          <w:szCs w:val="22"/>
        </w:rPr>
      </w:pPr>
    </w:p>
    <w:p w14:paraId="641E4295" w14:textId="77777777" w:rsidR="001E099B" w:rsidRPr="006A1E69" w:rsidRDefault="001E099B" w:rsidP="001E099B">
      <w:pPr>
        <w:jc w:val="both"/>
        <w:rPr>
          <w:rFonts w:ascii="Arial" w:hAnsi="Arial"/>
          <w:sz w:val="22"/>
          <w:szCs w:val="22"/>
        </w:rPr>
      </w:pPr>
      <w:r w:rsidRPr="006A1E69">
        <w:rPr>
          <w:rFonts w:ascii="Arial" w:hAnsi="Arial"/>
          <w:sz w:val="22"/>
          <w:szCs w:val="22"/>
        </w:rPr>
        <w:t xml:space="preserve">Aquesta empresa va ser acceptada en la categoria </w:t>
      </w:r>
      <w:r w:rsidRPr="006A1E69">
        <w:rPr>
          <w:rFonts w:ascii="Arial" w:hAnsi="Arial" w:cs="Arial"/>
          <w:sz w:val="22"/>
          <w:szCs w:val="22"/>
        </w:rPr>
        <w:t>[</w:t>
      </w:r>
      <w:r w:rsidRPr="006A1E69">
        <w:rPr>
          <w:rFonts w:ascii="Arial" w:hAnsi="Arial" w:cs="Arial"/>
          <w:sz w:val="22"/>
          <w:szCs w:val="22"/>
          <w:highlight w:val="lightGray"/>
        </w:rPr>
        <w:t>categoria</w:t>
      </w:r>
      <w:r w:rsidRPr="006A1E69">
        <w:rPr>
          <w:rFonts w:ascii="Arial" w:hAnsi="Arial" w:cs="Arial"/>
          <w:sz w:val="22"/>
          <w:szCs w:val="22"/>
        </w:rPr>
        <w:t xml:space="preserve">] </w:t>
      </w:r>
      <w:r w:rsidRPr="006A1E69">
        <w:rPr>
          <w:rFonts w:ascii="Arial" w:hAnsi="Arial"/>
          <w:sz w:val="22"/>
          <w:szCs w:val="22"/>
        </w:rPr>
        <w:t xml:space="preserve">de l’SDA per la Mesa de Contractació de la Diputació de Girona en la sessió de data </w:t>
      </w:r>
      <w:r w:rsidRPr="006A1E69">
        <w:rPr>
          <w:rFonts w:ascii="Arial" w:hAnsi="Arial" w:cs="Arial"/>
          <w:sz w:val="22"/>
          <w:szCs w:val="22"/>
        </w:rPr>
        <w:t>[</w:t>
      </w:r>
      <w:r w:rsidRPr="006A1E69">
        <w:rPr>
          <w:rFonts w:ascii="Arial" w:hAnsi="Arial" w:cs="Arial"/>
          <w:sz w:val="22"/>
          <w:szCs w:val="22"/>
          <w:highlight w:val="lightGray"/>
        </w:rPr>
        <w:t>data sessió</w:t>
      </w:r>
      <w:r w:rsidRPr="006A1E69">
        <w:rPr>
          <w:rFonts w:ascii="Arial" w:hAnsi="Arial" w:cs="Arial"/>
          <w:sz w:val="22"/>
          <w:szCs w:val="22"/>
        </w:rPr>
        <w:t xml:space="preserve">]. </w:t>
      </w:r>
    </w:p>
    <w:p w14:paraId="77ED444A" w14:textId="77777777" w:rsidR="001E099B" w:rsidRPr="006A1E69" w:rsidRDefault="001E099B" w:rsidP="001E099B">
      <w:pPr>
        <w:jc w:val="both"/>
        <w:rPr>
          <w:rFonts w:ascii="Arial" w:hAnsi="Arial"/>
          <w:sz w:val="22"/>
          <w:szCs w:val="22"/>
        </w:rPr>
      </w:pPr>
    </w:p>
    <w:p w14:paraId="6461CCE2" w14:textId="77777777" w:rsidR="001E099B" w:rsidRPr="006A1E69" w:rsidRDefault="001E099B" w:rsidP="001E099B">
      <w:pPr>
        <w:jc w:val="both"/>
        <w:outlineLvl w:val="0"/>
        <w:rPr>
          <w:rFonts w:ascii="Arial" w:hAnsi="Arial"/>
          <w:i/>
          <w:iCs/>
          <w:color w:val="000000" w:themeColor="text1"/>
        </w:rPr>
      </w:pPr>
      <w:r w:rsidRPr="006A1E69">
        <w:rPr>
          <w:rFonts w:ascii="Arial" w:hAnsi="Arial"/>
          <w:i/>
          <w:iCs/>
          <w:color w:val="000000" w:themeColor="text1"/>
        </w:rPr>
        <w:t>(Si no hi ha una oferta anormalment baixa)</w:t>
      </w:r>
    </w:p>
    <w:p w14:paraId="16FDD9A3" w14:textId="77777777" w:rsidR="001E099B" w:rsidRPr="006A1E69" w:rsidRDefault="001E099B" w:rsidP="001E099B">
      <w:pPr>
        <w:jc w:val="both"/>
        <w:outlineLvl w:val="0"/>
        <w:rPr>
          <w:rFonts w:ascii="Arial" w:hAnsi="Arial"/>
          <w:sz w:val="22"/>
          <w:szCs w:val="22"/>
        </w:rPr>
      </w:pPr>
    </w:p>
    <w:p w14:paraId="23930C65" w14:textId="77777777" w:rsidR="001E099B" w:rsidRPr="006A1E69" w:rsidRDefault="001E099B" w:rsidP="001E099B">
      <w:pPr>
        <w:jc w:val="both"/>
        <w:outlineLvl w:val="0"/>
        <w:rPr>
          <w:rFonts w:ascii="Arial" w:hAnsi="Arial"/>
          <w:color w:val="FF0000"/>
          <w:sz w:val="22"/>
          <w:szCs w:val="22"/>
        </w:rPr>
      </w:pPr>
      <w:r w:rsidRPr="006A1E69">
        <w:rPr>
          <w:rFonts w:ascii="Arial" w:hAnsi="Arial"/>
          <w:color w:val="FF0000"/>
          <w:sz w:val="22"/>
          <w:szCs w:val="22"/>
        </w:rPr>
        <w:t>Un cop comprovat si concorren valors anormals o desproporcionats en les ofertes presentades, d’acord amb els paràmetres establerts en el Quadre de característiques per analitzar l’existència de baixes presumptament anormals, s’ha constatat que no hi ha baixes anormals i s’ha determinat la classificació següent:</w:t>
      </w:r>
    </w:p>
    <w:p w14:paraId="5B4F51C9" w14:textId="77777777" w:rsidR="001E099B" w:rsidRPr="006A1E69" w:rsidRDefault="001E099B" w:rsidP="001E099B">
      <w:pPr>
        <w:jc w:val="both"/>
        <w:rPr>
          <w:rFonts w:ascii="Arial" w:hAnsi="Arial"/>
          <w:color w:val="FF0000"/>
          <w:sz w:val="22"/>
          <w:szCs w:val="22"/>
        </w:rPr>
      </w:pPr>
    </w:p>
    <w:tbl>
      <w:tblPr>
        <w:tblW w:w="493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843"/>
        <w:gridCol w:w="2768"/>
        <w:gridCol w:w="2609"/>
      </w:tblGrid>
      <w:tr w:rsidR="001E099B" w:rsidRPr="006A1E69" w14:paraId="6B514554" w14:textId="77777777" w:rsidTr="00E61998">
        <w:tc>
          <w:tcPr>
            <w:tcW w:w="694" w:type="pct"/>
            <w:tcBorders>
              <w:top w:val="single" w:sz="4" w:space="0" w:color="000000"/>
              <w:left w:val="single" w:sz="4" w:space="0" w:color="000000"/>
              <w:bottom w:val="single" w:sz="4" w:space="0" w:color="000000"/>
              <w:right w:val="single" w:sz="4" w:space="0" w:color="000000"/>
            </w:tcBorders>
          </w:tcPr>
          <w:p w14:paraId="0D0176B9" w14:textId="77777777" w:rsidR="001E099B" w:rsidRPr="006A1E69" w:rsidRDefault="001E099B" w:rsidP="00E61998">
            <w:pPr>
              <w:spacing w:line="256" w:lineRule="auto"/>
              <w:jc w:val="both"/>
              <w:rPr>
                <w:rFonts w:ascii="Arial" w:hAnsi="Arial" w:cs="Arial"/>
                <w:i/>
                <w:iCs/>
                <w:color w:val="FF0000"/>
                <w:sz w:val="22"/>
                <w:szCs w:val="22"/>
              </w:rPr>
            </w:pPr>
            <w:r w:rsidRPr="006A1E69">
              <w:rPr>
                <w:rFonts w:ascii="Arial" w:hAnsi="Arial" w:cs="Arial"/>
                <w:i/>
                <w:iCs/>
                <w:color w:val="FF0000"/>
                <w:sz w:val="22"/>
                <w:szCs w:val="22"/>
              </w:rPr>
              <w:t>Posició</w:t>
            </w:r>
          </w:p>
        </w:tc>
        <w:tc>
          <w:tcPr>
            <w:tcW w:w="1099" w:type="pct"/>
            <w:tcBorders>
              <w:top w:val="single" w:sz="4" w:space="0" w:color="000000"/>
              <w:left w:val="single" w:sz="4" w:space="0" w:color="000000"/>
              <w:bottom w:val="single" w:sz="4" w:space="0" w:color="000000"/>
              <w:right w:val="single" w:sz="4" w:space="0" w:color="000000"/>
            </w:tcBorders>
          </w:tcPr>
          <w:p w14:paraId="0C343D80" w14:textId="77777777" w:rsidR="001E099B" w:rsidRPr="006A1E69" w:rsidRDefault="001E099B" w:rsidP="00E61998">
            <w:pPr>
              <w:spacing w:line="256" w:lineRule="auto"/>
              <w:jc w:val="both"/>
              <w:rPr>
                <w:rFonts w:ascii="Arial" w:hAnsi="Arial" w:cs="Arial"/>
                <w:i/>
                <w:iCs/>
                <w:color w:val="FF0000"/>
                <w:sz w:val="22"/>
                <w:szCs w:val="22"/>
              </w:rPr>
            </w:pPr>
            <w:r w:rsidRPr="006A1E69">
              <w:rPr>
                <w:rFonts w:ascii="Arial" w:hAnsi="Arial" w:cs="Arial"/>
                <w:i/>
                <w:iCs/>
                <w:color w:val="FF0000"/>
                <w:sz w:val="22"/>
                <w:szCs w:val="22"/>
              </w:rPr>
              <w:t>NIF</w:t>
            </w:r>
          </w:p>
        </w:tc>
        <w:tc>
          <w:tcPr>
            <w:tcW w:w="1651" w:type="pct"/>
            <w:tcBorders>
              <w:top w:val="single" w:sz="4" w:space="0" w:color="000000"/>
              <w:left w:val="single" w:sz="4" w:space="0" w:color="000000"/>
              <w:bottom w:val="single" w:sz="4" w:space="0" w:color="000000"/>
              <w:right w:val="single" w:sz="4" w:space="0" w:color="000000"/>
            </w:tcBorders>
            <w:hideMark/>
          </w:tcPr>
          <w:p w14:paraId="4B280402" w14:textId="77777777" w:rsidR="001E099B" w:rsidRPr="006A1E69" w:rsidRDefault="001E099B" w:rsidP="00E61998">
            <w:pPr>
              <w:spacing w:line="256" w:lineRule="auto"/>
              <w:jc w:val="both"/>
              <w:rPr>
                <w:rFonts w:ascii="Arial" w:hAnsi="Arial" w:cs="Arial"/>
                <w:i/>
                <w:iCs/>
                <w:color w:val="FF0000"/>
                <w:sz w:val="22"/>
                <w:szCs w:val="22"/>
              </w:rPr>
            </w:pPr>
            <w:r w:rsidRPr="006A1E69">
              <w:rPr>
                <w:rFonts w:ascii="Arial" w:hAnsi="Arial" w:cs="Arial"/>
                <w:i/>
                <w:iCs/>
                <w:color w:val="FF0000"/>
                <w:sz w:val="22"/>
                <w:szCs w:val="22"/>
              </w:rPr>
              <w:t>Nom</w:t>
            </w:r>
          </w:p>
        </w:tc>
        <w:tc>
          <w:tcPr>
            <w:tcW w:w="1556" w:type="pct"/>
            <w:tcBorders>
              <w:top w:val="single" w:sz="4" w:space="0" w:color="000000"/>
              <w:left w:val="single" w:sz="4" w:space="0" w:color="000000"/>
              <w:bottom w:val="single" w:sz="4" w:space="0" w:color="000000"/>
              <w:right w:val="single" w:sz="4" w:space="0" w:color="000000"/>
            </w:tcBorders>
            <w:hideMark/>
          </w:tcPr>
          <w:p w14:paraId="592E9685" w14:textId="77777777" w:rsidR="001E099B" w:rsidRPr="006A1E69" w:rsidRDefault="001E099B" w:rsidP="00E61998">
            <w:pPr>
              <w:spacing w:line="256" w:lineRule="auto"/>
              <w:jc w:val="both"/>
              <w:rPr>
                <w:rFonts w:ascii="Arial" w:hAnsi="Arial" w:cs="Arial"/>
                <w:i/>
                <w:iCs/>
                <w:color w:val="FF0000"/>
                <w:sz w:val="22"/>
                <w:szCs w:val="22"/>
              </w:rPr>
            </w:pPr>
            <w:r w:rsidRPr="006A1E69">
              <w:rPr>
                <w:rFonts w:ascii="Arial" w:hAnsi="Arial" w:cs="Arial"/>
                <w:i/>
                <w:iCs/>
                <w:color w:val="FF0000"/>
                <w:sz w:val="22"/>
                <w:szCs w:val="22"/>
              </w:rPr>
              <w:t xml:space="preserve">Puntuació </w:t>
            </w:r>
          </w:p>
        </w:tc>
      </w:tr>
      <w:tr w:rsidR="001E099B" w:rsidRPr="006A1E69" w14:paraId="253C7816" w14:textId="77777777" w:rsidTr="00E61998">
        <w:tc>
          <w:tcPr>
            <w:tcW w:w="694" w:type="pct"/>
            <w:tcBorders>
              <w:top w:val="single" w:sz="4" w:space="0" w:color="000000"/>
              <w:left w:val="single" w:sz="4" w:space="0" w:color="000000"/>
              <w:bottom w:val="single" w:sz="4" w:space="0" w:color="000000"/>
              <w:right w:val="single" w:sz="4" w:space="0" w:color="000000"/>
            </w:tcBorders>
          </w:tcPr>
          <w:p w14:paraId="27DD9FA1" w14:textId="77777777" w:rsidR="001E099B" w:rsidRPr="006A1E69" w:rsidRDefault="001E099B" w:rsidP="00E61998">
            <w:pPr>
              <w:jc w:val="center"/>
              <w:rPr>
                <w:rFonts w:ascii="Arial" w:hAnsi="Arial" w:cs="Arial"/>
                <w:color w:val="FF0000"/>
                <w:sz w:val="22"/>
                <w:szCs w:val="22"/>
              </w:rPr>
            </w:pPr>
            <w:r w:rsidRPr="006A1E69">
              <w:rPr>
                <w:rFonts w:ascii="Arial" w:hAnsi="Arial" w:cs="Arial"/>
                <w:color w:val="FF0000"/>
                <w:sz w:val="22"/>
                <w:szCs w:val="22"/>
              </w:rPr>
              <w:t>1</w:t>
            </w:r>
          </w:p>
        </w:tc>
        <w:tc>
          <w:tcPr>
            <w:tcW w:w="1099" w:type="pct"/>
            <w:tcBorders>
              <w:top w:val="single" w:sz="4" w:space="0" w:color="000000"/>
              <w:left w:val="single" w:sz="4" w:space="0" w:color="000000"/>
              <w:bottom w:val="single" w:sz="4" w:space="0" w:color="000000"/>
              <w:right w:val="single" w:sz="4" w:space="0" w:color="000000"/>
            </w:tcBorders>
          </w:tcPr>
          <w:p w14:paraId="7C419D8E"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NIF empresa 1</w:t>
            </w:r>
            <w:r w:rsidRPr="006A1E69">
              <w:rPr>
                <w:rFonts w:ascii="Arial" w:hAnsi="Arial" w:cs="Arial"/>
                <w:color w:val="FF0000"/>
                <w:sz w:val="22"/>
                <w:szCs w:val="22"/>
              </w:rPr>
              <w:t>]</w:t>
            </w:r>
          </w:p>
        </w:tc>
        <w:tc>
          <w:tcPr>
            <w:tcW w:w="1651" w:type="pct"/>
            <w:tcBorders>
              <w:top w:val="single" w:sz="4" w:space="0" w:color="000000"/>
              <w:left w:val="single" w:sz="4" w:space="0" w:color="000000"/>
              <w:bottom w:val="single" w:sz="4" w:space="0" w:color="000000"/>
              <w:right w:val="single" w:sz="4" w:space="0" w:color="000000"/>
            </w:tcBorders>
            <w:vAlign w:val="bottom"/>
          </w:tcPr>
          <w:p w14:paraId="7C464805"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nom empresa 1</w:t>
            </w:r>
            <w:r w:rsidRPr="006A1E69">
              <w:rPr>
                <w:rFonts w:ascii="Arial" w:hAnsi="Arial" w:cs="Arial"/>
                <w:color w:val="FF0000"/>
                <w:sz w:val="22"/>
                <w:szCs w:val="22"/>
              </w:rPr>
              <w:t>]</w:t>
            </w:r>
          </w:p>
        </w:tc>
        <w:tc>
          <w:tcPr>
            <w:tcW w:w="1556" w:type="pct"/>
            <w:tcBorders>
              <w:top w:val="single" w:sz="4" w:space="0" w:color="000000"/>
              <w:left w:val="single" w:sz="4" w:space="0" w:color="000000"/>
              <w:bottom w:val="single" w:sz="4" w:space="0" w:color="000000"/>
              <w:right w:val="single" w:sz="4" w:space="0" w:color="000000"/>
            </w:tcBorders>
            <w:vAlign w:val="bottom"/>
          </w:tcPr>
          <w:p w14:paraId="2F45D656"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punts</w:t>
            </w:r>
            <w:r w:rsidRPr="006A1E69">
              <w:rPr>
                <w:rFonts w:ascii="Arial" w:hAnsi="Arial" w:cs="Arial"/>
                <w:color w:val="FF0000"/>
                <w:sz w:val="22"/>
                <w:szCs w:val="22"/>
              </w:rPr>
              <w:t>]</w:t>
            </w:r>
          </w:p>
        </w:tc>
      </w:tr>
      <w:tr w:rsidR="001E099B" w:rsidRPr="006A1E69" w14:paraId="6E08DF30" w14:textId="77777777" w:rsidTr="00E61998">
        <w:tc>
          <w:tcPr>
            <w:tcW w:w="694" w:type="pct"/>
            <w:tcBorders>
              <w:top w:val="single" w:sz="4" w:space="0" w:color="000000"/>
              <w:left w:val="single" w:sz="4" w:space="0" w:color="000000"/>
              <w:bottom w:val="single" w:sz="4" w:space="0" w:color="000000"/>
              <w:right w:val="single" w:sz="4" w:space="0" w:color="000000"/>
            </w:tcBorders>
          </w:tcPr>
          <w:p w14:paraId="1BD7AB7A" w14:textId="77777777" w:rsidR="001E099B" w:rsidRPr="006A1E69" w:rsidRDefault="001E099B" w:rsidP="00E61998">
            <w:pPr>
              <w:jc w:val="center"/>
              <w:rPr>
                <w:rFonts w:ascii="Arial" w:hAnsi="Arial" w:cs="Arial"/>
                <w:color w:val="FF0000"/>
                <w:sz w:val="22"/>
                <w:szCs w:val="22"/>
              </w:rPr>
            </w:pPr>
            <w:r w:rsidRPr="006A1E69">
              <w:rPr>
                <w:rFonts w:ascii="Arial" w:hAnsi="Arial" w:cs="Arial"/>
                <w:color w:val="FF0000"/>
                <w:sz w:val="22"/>
                <w:szCs w:val="22"/>
              </w:rPr>
              <w:t>2</w:t>
            </w:r>
          </w:p>
        </w:tc>
        <w:tc>
          <w:tcPr>
            <w:tcW w:w="1099" w:type="pct"/>
            <w:tcBorders>
              <w:top w:val="single" w:sz="4" w:space="0" w:color="000000"/>
              <w:left w:val="single" w:sz="4" w:space="0" w:color="000000"/>
              <w:bottom w:val="single" w:sz="4" w:space="0" w:color="000000"/>
              <w:right w:val="single" w:sz="4" w:space="0" w:color="000000"/>
            </w:tcBorders>
          </w:tcPr>
          <w:p w14:paraId="3BDA25BC"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NIF empresa 2</w:t>
            </w:r>
            <w:r w:rsidRPr="006A1E69">
              <w:rPr>
                <w:rFonts w:ascii="Arial" w:hAnsi="Arial" w:cs="Arial"/>
                <w:color w:val="FF0000"/>
                <w:sz w:val="22"/>
                <w:szCs w:val="22"/>
              </w:rPr>
              <w:t>]</w:t>
            </w:r>
          </w:p>
        </w:tc>
        <w:tc>
          <w:tcPr>
            <w:tcW w:w="1651" w:type="pct"/>
            <w:tcBorders>
              <w:top w:val="single" w:sz="4" w:space="0" w:color="000000"/>
              <w:left w:val="single" w:sz="4" w:space="0" w:color="000000"/>
              <w:bottom w:val="single" w:sz="4" w:space="0" w:color="000000"/>
              <w:right w:val="single" w:sz="4" w:space="0" w:color="000000"/>
            </w:tcBorders>
            <w:vAlign w:val="bottom"/>
          </w:tcPr>
          <w:p w14:paraId="3AE682E6"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nom empresa 2</w:t>
            </w:r>
            <w:r w:rsidRPr="006A1E69">
              <w:rPr>
                <w:rFonts w:ascii="Arial" w:hAnsi="Arial" w:cs="Arial"/>
                <w:color w:val="FF0000"/>
                <w:sz w:val="22"/>
                <w:szCs w:val="22"/>
              </w:rPr>
              <w:t>]</w:t>
            </w:r>
          </w:p>
        </w:tc>
        <w:tc>
          <w:tcPr>
            <w:tcW w:w="1556" w:type="pct"/>
            <w:tcBorders>
              <w:top w:val="single" w:sz="4" w:space="0" w:color="000000"/>
              <w:left w:val="single" w:sz="4" w:space="0" w:color="000000"/>
              <w:bottom w:val="single" w:sz="4" w:space="0" w:color="000000"/>
              <w:right w:val="single" w:sz="4" w:space="0" w:color="000000"/>
            </w:tcBorders>
            <w:vAlign w:val="bottom"/>
          </w:tcPr>
          <w:p w14:paraId="38389715"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punts</w:t>
            </w:r>
            <w:r w:rsidRPr="006A1E69">
              <w:rPr>
                <w:rFonts w:ascii="Arial" w:hAnsi="Arial" w:cs="Arial"/>
                <w:color w:val="FF0000"/>
                <w:sz w:val="22"/>
                <w:szCs w:val="22"/>
              </w:rPr>
              <w:t>]</w:t>
            </w:r>
          </w:p>
        </w:tc>
      </w:tr>
      <w:tr w:rsidR="001E099B" w:rsidRPr="006A1E69" w14:paraId="06051D69" w14:textId="77777777" w:rsidTr="00E61998">
        <w:tc>
          <w:tcPr>
            <w:tcW w:w="694" w:type="pct"/>
            <w:tcBorders>
              <w:top w:val="single" w:sz="4" w:space="0" w:color="000000"/>
              <w:left w:val="single" w:sz="4" w:space="0" w:color="000000"/>
              <w:bottom w:val="single" w:sz="4" w:space="0" w:color="000000"/>
              <w:right w:val="single" w:sz="4" w:space="0" w:color="000000"/>
            </w:tcBorders>
          </w:tcPr>
          <w:p w14:paraId="6567171E" w14:textId="77777777" w:rsidR="001E099B" w:rsidRPr="006A1E69" w:rsidRDefault="001E099B" w:rsidP="00E61998">
            <w:pPr>
              <w:jc w:val="center"/>
              <w:rPr>
                <w:rFonts w:ascii="Arial" w:hAnsi="Arial" w:cs="Arial"/>
                <w:color w:val="FF0000"/>
                <w:sz w:val="22"/>
                <w:szCs w:val="22"/>
              </w:rPr>
            </w:pPr>
            <w:r w:rsidRPr="006A1E69">
              <w:rPr>
                <w:rFonts w:ascii="Arial" w:hAnsi="Arial" w:cs="Arial"/>
                <w:color w:val="FF0000"/>
                <w:sz w:val="22"/>
                <w:szCs w:val="22"/>
              </w:rPr>
              <w:t>3</w:t>
            </w:r>
          </w:p>
        </w:tc>
        <w:tc>
          <w:tcPr>
            <w:tcW w:w="1099" w:type="pct"/>
            <w:tcBorders>
              <w:top w:val="single" w:sz="4" w:space="0" w:color="000000"/>
              <w:left w:val="single" w:sz="4" w:space="0" w:color="000000"/>
              <w:bottom w:val="single" w:sz="4" w:space="0" w:color="000000"/>
              <w:right w:val="single" w:sz="4" w:space="0" w:color="000000"/>
            </w:tcBorders>
          </w:tcPr>
          <w:p w14:paraId="3EEEBC48"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NIF empresa 3</w:t>
            </w:r>
            <w:r w:rsidRPr="006A1E69">
              <w:rPr>
                <w:rFonts w:ascii="Arial" w:hAnsi="Arial" w:cs="Arial"/>
                <w:color w:val="FF0000"/>
                <w:sz w:val="22"/>
                <w:szCs w:val="22"/>
              </w:rPr>
              <w:t>]</w:t>
            </w:r>
          </w:p>
        </w:tc>
        <w:tc>
          <w:tcPr>
            <w:tcW w:w="1651" w:type="pct"/>
            <w:tcBorders>
              <w:top w:val="single" w:sz="4" w:space="0" w:color="000000"/>
              <w:left w:val="single" w:sz="4" w:space="0" w:color="000000"/>
              <w:bottom w:val="single" w:sz="4" w:space="0" w:color="000000"/>
              <w:right w:val="single" w:sz="4" w:space="0" w:color="000000"/>
            </w:tcBorders>
            <w:vAlign w:val="bottom"/>
          </w:tcPr>
          <w:p w14:paraId="67B9DC96"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nom empresa 3</w:t>
            </w:r>
            <w:r w:rsidRPr="006A1E69">
              <w:rPr>
                <w:rFonts w:ascii="Arial" w:hAnsi="Arial" w:cs="Arial"/>
                <w:color w:val="FF0000"/>
                <w:sz w:val="22"/>
                <w:szCs w:val="22"/>
              </w:rPr>
              <w:t>]</w:t>
            </w:r>
          </w:p>
        </w:tc>
        <w:tc>
          <w:tcPr>
            <w:tcW w:w="1556" w:type="pct"/>
            <w:tcBorders>
              <w:top w:val="single" w:sz="4" w:space="0" w:color="000000"/>
              <w:left w:val="single" w:sz="4" w:space="0" w:color="000000"/>
              <w:bottom w:val="single" w:sz="4" w:space="0" w:color="000000"/>
              <w:right w:val="single" w:sz="4" w:space="0" w:color="000000"/>
            </w:tcBorders>
            <w:vAlign w:val="bottom"/>
          </w:tcPr>
          <w:p w14:paraId="60505CCD"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punts</w:t>
            </w:r>
            <w:r w:rsidRPr="006A1E69">
              <w:rPr>
                <w:rFonts w:ascii="Arial" w:hAnsi="Arial" w:cs="Arial"/>
                <w:color w:val="FF0000"/>
                <w:sz w:val="22"/>
                <w:szCs w:val="22"/>
              </w:rPr>
              <w:t>]</w:t>
            </w:r>
          </w:p>
        </w:tc>
      </w:tr>
    </w:tbl>
    <w:p w14:paraId="0D45FF11" w14:textId="77777777" w:rsidR="001E099B" w:rsidRPr="006A1E69" w:rsidRDefault="001E099B" w:rsidP="001E099B">
      <w:pPr>
        <w:jc w:val="both"/>
        <w:outlineLvl w:val="0"/>
        <w:rPr>
          <w:rFonts w:ascii="Arial" w:hAnsi="Arial"/>
          <w:color w:val="FF0000"/>
          <w:sz w:val="22"/>
          <w:szCs w:val="22"/>
        </w:rPr>
      </w:pPr>
    </w:p>
    <w:p w14:paraId="5156F250" w14:textId="77777777" w:rsidR="001E099B" w:rsidRPr="006A1E69" w:rsidRDefault="001E099B" w:rsidP="001E099B">
      <w:pPr>
        <w:jc w:val="both"/>
        <w:rPr>
          <w:rFonts w:ascii="Arial" w:hAnsi="Arial"/>
          <w:color w:val="FF0000"/>
          <w:sz w:val="22"/>
          <w:szCs w:val="22"/>
        </w:rPr>
      </w:pPr>
      <w:r w:rsidRPr="006A1E69">
        <w:rPr>
          <w:rFonts w:ascii="Arial" w:hAnsi="Arial"/>
          <w:color w:val="FF0000"/>
          <w:sz w:val="22"/>
          <w:szCs w:val="22"/>
        </w:rPr>
        <w:t>L’empresa [</w:t>
      </w:r>
      <w:r w:rsidRPr="006A1E69">
        <w:rPr>
          <w:rFonts w:ascii="Arial" w:hAnsi="Arial"/>
          <w:color w:val="FF0000"/>
          <w:sz w:val="22"/>
          <w:szCs w:val="22"/>
          <w:highlight w:val="lightGray"/>
        </w:rPr>
        <w:t>nom de l’empresa</w:t>
      </w:r>
      <w:r w:rsidRPr="006A1E69">
        <w:rPr>
          <w:rFonts w:ascii="Arial" w:hAnsi="Arial"/>
          <w:color w:val="FF0000"/>
          <w:sz w:val="22"/>
          <w:szCs w:val="22"/>
        </w:rPr>
        <w:t>] va ser acceptada en la categoria [</w:t>
      </w:r>
      <w:r w:rsidRPr="006A1E69">
        <w:rPr>
          <w:rFonts w:ascii="Arial" w:hAnsi="Arial"/>
          <w:color w:val="FF0000"/>
          <w:sz w:val="22"/>
          <w:szCs w:val="22"/>
          <w:highlight w:val="lightGray"/>
        </w:rPr>
        <w:t>categoria</w:t>
      </w:r>
      <w:r w:rsidRPr="006A1E69">
        <w:rPr>
          <w:rFonts w:ascii="Arial" w:hAnsi="Arial"/>
          <w:color w:val="FF0000"/>
          <w:sz w:val="22"/>
          <w:szCs w:val="22"/>
        </w:rPr>
        <w:t>] de l’SDA per la Mesa de Contractació en la sessió de data [</w:t>
      </w:r>
      <w:r w:rsidRPr="006A1E69">
        <w:rPr>
          <w:rFonts w:ascii="Arial" w:hAnsi="Arial"/>
          <w:color w:val="FF0000"/>
          <w:sz w:val="22"/>
          <w:szCs w:val="22"/>
          <w:highlight w:val="lightGray"/>
        </w:rPr>
        <w:t>data sessió</w:t>
      </w:r>
      <w:r w:rsidRPr="006A1E69">
        <w:rPr>
          <w:rFonts w:ascii="Arial" w:hAnsi="Arial"/>
          <w:color w:val="FF0000"/>
          <w:sz w:val="22"/>
          <w:szCs w:val="22"/>
        </w:rPr>
        <w:t>], segons l’acta que s’ha incorporat a l’expedient [</w:t>
      </w:r>
      <w:r w:rsidRPr="006A1E69">
        <w:rPr>
          <w:rFonts w:ascii="Arial" w:hAnsi="Arial"/>
          <w:color w:val="FF0000"/>
          <w:sz w:val="22"/>
          <w:szCs w:val="22"/>
          <w:highlight w:val="lightGray"/>
        </w:rPr>
        <w:t>núm. exp.</w:t>
      </w:r>
      <w:r w:rsidRPr="006A1E69">
        <w:rPr>
          <w:rFonts w:ascii="Arial" w:hAnsi="Arial"/>
          <w:color w:val="FF0000"/>
          <w:sz w:val="22"/>
          <w:szCs w:val="22"/>
        </w:rPr>
        <w:t>].</w:t>
      </w:r>
    </w:p>
    <w:p w14:paraId="0F9AB750" w14:textId="77777777" w:rsidR="001E099B" w:rsidRPr="006A1E69" w:rsidRDefault="001E099B" w:rsidP="001E099B">
      <w:pPr>
        <w:jc w:val="both"/>
        <w:rPr>
          <w:rFonts w:ascii="Arial" w:hAnsi="Arial"/>
          <w:sz w:val="22"/>
          <w:szCs w:val="22"/>
        </w:rPr>
      </w:pPr>
    </w:p>
    <w:p w14:paraId="3D774025" w14:textId="77777777" w:rsidR="001E099B" w:rsidRPr="006A1E69" w:rsidRDefault="001E099B" w:rsidP="001E099B">
      <w:pPr>
        <w:jc w:val="both"/>
        <w:rPr>
          <w:rFonts w:ascii="Arial" w:hAnsi="Arial"/>
          <w:i/>
          <w:iCs/>
        </w:rPr>
      </w:pPr>
      <w:r w:rsidRPr="006A1E69">
        <w:rPr>
          <w:rFonts w:ascii="Arial" w:hAnsi="Arial"/>
          <w:i/>
          <w:iCs/>
        </w:rPr>
        <w:t>(Si hi ha una oferta anormalment baixa)</w:t>
      </w:r>
    </w:p>
    <w:p w14:paraId="22E49B3E" w14:textId="77777777" w:rsidR="001E099B" w:rsidRPr="006A1E69" w:rsidRDefault="001E099B" w:rsidP="001E099B">
      <w:pPr>
        <w:jc w:val="both"/>
        <w:rPr>
          <w:rFonts w:ascii="Arial" w:hAnsi="Arial"/>
          <w:sz w:val="22"/>
          <w:szCs w:val="22"/>
        </w:rPr>
      </w:pPr>
    </w:p>
    <w:p w14:paraId="37245E29" w14:textId="77777777" w:rsidR="001E099B" w:rsidRPr="006A1E69" w:rsidRDefault="001E099B" w:rsidP="001E099B">
      <w:pPr>
        <w:jc w:val="both"/>
        <w:rPr>
          <w:rFonts w:ascii="Arial" w:hAnsi="Arial"/>
          <w:color w:val="FF0000"/>
          <w:sz w:val="22"/>
          <w:szCs w:val="22"/>
        </w:rPr>
      </w:pPr>
      <w:r w:rsidRPr="006A1E69">
        <w:rPr>
          <w:rFonts w:ascii="Arial" w:hAnsi="Arial"/>
          <w:color w:val="FF0000"/>
          <w:sz w:val="22"/>
          <w:szCs w:val="22"/>
        </w:rPr>
        <w:t xml:space="preserve">Un cop comprovat si concorren valors anormals o desproporcionats en les ofertes presentades, d’acord amb els paràmetres establerts en el Quadre de característiques </w:t>
      </w:r>
      <w:r w:rsidRPr="006A1E69">
        <w:rPr>
          <w:rFonts w:ascii="Arial" w:hAnsi="Arial"/>
          <w:color w:val="FF0000"/>
          <w:sz w:val="22"/>
          <w:szCs w:val="22"/>
        </w:rPr>
        <w:lastRenderedPageBreak/>
        <w:t>per analitzar l’existència de baixes presumptament anormals, s’ha constatat que hi ha baixes anormals.</w:t>
      </w:r>
    </w:p>
    <w:p w14:paraId="093D0D0F" w14:textId="77777777" w:rsidR="001E099B" w:rsidRPr="006A1E69" w:rsidRDefault="001E099B" w:rsidP="001E099B">
      <w:pPr>
        <w:ind w:left="426"/>
        <w:contextualSpacing/>
        <w:jc w:val="both"/>
        <w:rPr>
          <w:rFonts w:ascii="Arial" w:hAnsi="Arial"/>
          <w:sz w:val="22"/>
          <w:szCs w:val="22"/>
        </w:rPr>
      </w:pPr>
    </w:p>
    <w:p w14:paraId="062ABAD7" w14:textId="77777777" w:rsidR="001E099B" w:rsidRPr="006A1E69" w:rsidRDefault="001E099B" w:rsidP="001E099B">
      <w:pPr>
        <w:jc w:val="both"/>
        <w:rPr>
          <w:rFonts w:ascii="Arial" w:hAnsi="Arial"/>
          <w:color w:val="FF0000"/>
          <w:sz w:val="22"/>
          <w:szCs w:val="22"/>
        </w:rPr>
      </w:pPr>
      <w:r w:rsidRPr="006A1E69">
        <w:rPr>
          <w:rFonts w:ascii="Arial" w:hAnsi="Arial"/>
          <w:color w:val="FF0000"/>
          <w:sz w:val="22"/>
          <w:szCs w:val="22"/>
        </w:rPr>
        <w:t>[</w:t>
      </w:r>
      <w:r w:rsidRPr="006A1E69">
        <w:rPr>
          <w:rFonts w:ascii="Arial" w:hAnsi="Arial"/>
          <w:color w:val="FF0000"/>
          <w:sz w:val="22"/>
          <w:szCs w:val="22"/>
          <w:highlight w:val="lightGray"/>
        </w:rPr>
        <w:t>afegiu dades/imatges de l’oferta anormalment baixa</w:t>
      </w:r>
      <w:r w:rsidRPr="006A1E69">
        <w:rPr>
          <w:rFonts w:ascii="Arial" w:hAnsi="Arial"/>
          <w:color w:val="FF0000"/>
          <w:sz w:val="22"/>
          <w:szCs w:val="22"/>
        </w:rPr>
        <w:t>]</w:t>
      </w:r>
    </w:p>
    <w:p w14:paraId="304E7B09" w14:textId="77777777" w:rsidR="001E099B" w:rsidRPr="006A1E69" w:rsidRDefault="001E099B" w:rsidP="001E099B">
      <w:pPr>
        <w:jc w:val="both"/>
        <w:rPr>
          <w:rFonts w:ascii="Arial" w:hAnsi="Arial"/>
          <w:i/>
          <w:iCs/>
          <w:sz w:val="22"/>
          <w:szCs w:val="22"/>
        </w:rPr>
      </w:pPr>
    </w:p>
    <w:p w14:paraId="4DD2D333" w14:textId="77777777" w:rsidR="001E099B" w:rsidRPr="006A1E69" w:rsidRDefault="001E099B" w:rsidP="001E099B">
      <w:pPr>
        <w:jc w:val="both"/>
        <w:rPr>
          <w:rFonts w:ascii="Arial" w:hAnsi="Arial"/>
          <w:i/>
          <w:iCs/>
        </w:rPr>
      </w:pPr>
      <w:r w:rsidRPr="006A1E69">
        <w:rPr>
          <w:rFonts w:ascii="Arial" w:hAnsi="Arial"/>
          <w:i/>
          <w:iCs/>
        </w:rPr>
        <w:t xml:space="preserve">(Calculadors de baixes </w:t>
      </w:r>
      <w:proofErr w:type="spellStart"/>
      <w:r w:rsidRPr="006A1E69">
        <w:rPr>
          <w:rFonts w:ascii="Arial" w:hAnsi="Arial"/>
          <w:i/>
          <w:iCs/>
        </w:rPr>
        <w:t>d’iPlecs</w:t>
      </w:r>
      <w:proofErr w:type="spellEnd"/>
      <w:r w:rsidRPr="006A1E69">
        <w:rPr>
          <w:rFonts w:ascii="Arial" w:hAnsi="Arial"/>
          <w:i/>
          <w:iCs/>
        </w:rPr>
        <w:t>: https://www.ddgi.cat/iplecs/faces/ofertes-anormalment-baixes/index.xhtml)</w:t>
      </w:r>
    </w:p>
    <w:p w14:paraId="2BFD1795" w14:textId="77777777" w:rsidR="001E099B" w:rsidRPr="006A1E69" w:rsidRDefault="001E099B" w:rsidP="001E099B">
      <w:pPr>
        <w:ind w:left="426"/>
        <w:contextualSpacing/>
        <w:jc w:val="both"/>
        <w:rPr>
          <w:rFonts w:ascii="Arial" w:hAnsi="Arial"/>
          <w:sz w:val="22"/>
          <w:szCs w:val="22"/>
        </w:rPr>
      </w:pPr>
    </w:p>
    <w:p w14:paraId="277E709E" w14:textId="77777777" w:rsidR="001E099B" w:rsidRPr="006A1E69" w:rsidRDefault="001E099B" w:rsidP="001E099B">
      <w:pPr>
        <w:jc w:val="both"/>
        <w:rPr>
          <w:rFonts w:ascii="Arial" w:hAnsi="Arial"/>
          <w:color w:val="FF0000"/>
          <w:sz w:val="22"/>
          <w:szCs w:val="22"/>
        </w:rPr>
      </w:pPr>
      <w:r w:rsidRPr="006A1E69">
        <w:rPr>
          <w:rFonts w:ascii="Arial" w:hAnsi="Arial"/>
          <w:color w:val="FF0000"/>
          <w:sz w:val="22"/>
          <w:szCs w:val="22"/>
        </w:rPr>
        <w:t>En data [</w:t>
      </w:r>
      <w:r w:rsidRPr="006A1E69">
        <w:rPr>
          <w:rFonts w:ascii="Arial" w:hAnsi="Arial"/>
          <w:color w:val="FF0000"/>
          <w:sz w:val="22"/>
          <w:szCs w:val="22"/>
          <w:highlight w:val="lightGray"/>
        </w:rPr>
        <w:t>data</w:t>
      </w:r>
      <w:r w:rsidRPr="006A1E69">
        <w:rPr>
          <w:rFonts w:ascii="Arial" w:hAnsi="Arial"/>
          <w:color w:val="FF0000"/>
          <w:sz w:val="22"/>
          <w:szCs w:val="22"/>
        </w:rPr>
        <w:t>], s’ha requerit l’empresa [</w:t>
      </w:r>
      <w:r w:rsidRPr="006A1E69">
        <w:rPr>
          <w:rFonts w:ascii="Arial" w:hAnsi="Arial"/>
          <w:color w:val="FF0000"/>
          <w:sz w:val="22"/>
          <w:szCs w:val="22"/>
          <w:highlight w:val="lightGray"/>
        </w:rPr>
        <w:t>nom de l’empresa</w:t>
      </w:r>
      <w:r w:rsidRPr="006A1E69">
        <w:rPr>
          <w:rFonts w:ascii="Arial" w:hAnsi="Arial"/>
          <w:color w:val="FF0000"/>
          <w:sz w:val="22"/>
          <w:szCs w:val="22"/>
        </w:rPr>
        <w:t>] perquè en el termini de cinc dies hàbils justifiqui la valoració del preu de l’oferta econòmica presentada.</w:t>
      </w:r>
    </w:p>
    <w:p w14:paraId="38B32DCC" w14:textId="77777777" w:rsidR="001E099B" w:rsidRPr="006A1E69" w:rsidRDefault="001E099B" w:rsidP="001E099B">
      <w:pPr>
        <w:ind w:left="426"/>
        <w:contextualSpacing/>
        <w:jc w:val="both"/>
        <w:rPr>
          <w:rFonts w:ascii="Arial" w:hAnsi="Arial"/>
          <w:color w:val="FF0000"/>
          <w:sz w:val="22"/>
          <w:szCs w:val="22"/>
        </w:rPr>
      </w:pPr>
    </w:p>
    <w:p w14:paraId="4CF0C120" w14:textId="77777777" w:rsidR="001E099B" w:rsidRPr="006A1E69" w:rsidRDefault="001E099B" w:rsidP="001E099B">
      <w:pPr>
        <w:jc w:val="both"/>
        <w:rPr>
          <w:rFonts w:ascii="Arial" w:hAnsi="Arial"/>
          <w:color w:val="FF0000"/>
          <w:sz w:val="22"/>
          <w:szCs w:val="22"/>
        </w:rPr>
      </w:pPr>
      <w:r w:rsidRPr="006A1E69">
        <w:rPr>
          <w:rFonts w:ascii="Arial" w:hAnsi="Arial"/>
          <w:color w:val="FF0000"/>
          <w:sz w:val="22"/>
          <w:szCs w:val="22"/>
        </w:rPr>
        <w:t>En data [</w:t>
      </w:r>
      <w:r w:rsidRPr="006A1E69">
        <w:rPr>
          <w:rFonts w:ascii="Arial" w:hAnsi="Arial"/>
          <w:color w:val="FF0000"/>
          <w:sz w:val="22"/>
          <w:szCs w:val="22"/>
          <w:highlight w:val="lightGray"/>
        </w:rPr>
        <w:t>data</w:t>
      </w:r>
      <w:r w:rsidRPr="006A1E69">
        <w:rPr>
          <w:rFonts w:ascii="Arial" w:hAnsi="Arial"/>
          <w:color w:val="FF0000"/>
          <w:sz w:val="22"/>
          <w:szCs w:val="22"/>
        </w:rPr>
        <w:t>], l’empresa [</w:t>
      </w:r>
      <w:r w:rsidRPr="006A1E69">
        <w:rPr>
          <w:rFonts w:ascii="Arial" w:hAnsi="Arial"/>
          <w:color w:val="FF0000"/>
          <w:sz w:val="22"/>
          <w:szCs w:val="22"/>
          <w:highlight w:val="lightGray"/>
        </w:rPr>
        <w:t>nom de l’empresa</w:t>
      </w:r>
      <w:r w:rsidRPr="006A1E69">
        <w:rPr>
          <w:rFonts w:ascii="Arial" w:hAnsi="Arial"/>
          <w:color w:val="FF0000"/>
          <w:sz w:val="22"/>
          <w:szCs w:val="22"/>
        </w:rPr>
        <w:t>] ha presentat la justificació de la seva oferta i ha informat detalladament sobre els motius que li permeten oferir un preu baix.</w:t>
      </w:r>
    </w:p>
    <w:p w14:paraId="4B2DD68B" w14:textId="77777777" w:rsidR="001E099B" w:rsidRPr="006A1E69" w:rsidRDefault="001E099B" w:rsidP="001E099B">
      <w:pPr>
        <w:ind w:left="426"/>
        <w:contextualSpacing/>
        <w:jc w:val="both"/>
        <w:rPr>
          <w:rFonts w:ascii="Arial" w:hAnsi="Arial"/>
          <w:color w:val="FF0000"/>
          <w:sz w:val="22"/>
          <w:szCs w:val="22"/>
        </w:rPr>
      </w:pPr>
    </w:p>
    <w:p w14:paraId="388C7E3E" w14:textId="77777777" w:rsidR="001E099B" w:rsidRPr="006A1E69" w:rsidRDefault="001E099B" w:rsidP="001E099B">
      <w:pPr>
        <w:jc w:val="both"/>
        <w:rPr>
          <w:rFonts w:ascii="Arial" w:hAnsi="Arial"/>
          <w:color w:val="FF0000"/>
          <w:sz w:val="22"/>
          <w:szCs w:val="22"/>
        </w:rPr>
      </w:pPr>
      <w:r w:rsidRPr="006A1E69">
        <w:rPr>
          <w:rFonts w:ascii="Arial" w:hAnsi="Arial"/>
          <w:color w:val="FF0000"/>
          <w:sz w:val="22"/>
          <w:szCs w:val="22"/>
        </w:rPr>
        <w:t>L’informe tècnic relatiu a la baixa de l’empresa [</w:t>
      </w:r>
      <w:r w:rsidRPr="006A1E69">
        <w:rPr>
          <w:rFonts w:ascii="Arial" w:hAnsi="Arial"/>
          <w:color w:val="FF0000"/>
          <w:sz w:val="22"/>
          <w:szCs w:val="22"/>
          <w:highlight w:val="lightGray"/>
        </w:rPr>
        <w:t>nom de l’empresa</w:t>
      </w:r>
      <w:r w:rsidRPr="006A1E69">
        <w:rPr>
          <w:rFonts w:ascii="Arial" w:hAnsi="Arial"/>
          <w:color w:val="FF0000"/>
          <w:sz w:val="22"/>
          <w:szCs w:val="22"/>
        </w:rPr>
        <w:t>], de [</w:t>
      </w:r>
      <w:r w:rsidRPr="006A1E69">
        <w:rPr>
          <w:rFonts w:ascii="Arial" w:hAnsi="Arial"/>
          <w:color w:val="FF0000"/>
          <w:sz w:val="22"/>
          <w:szCs w:val="22"/>
          <w:highlight w:val="lightGray"/>
        </w:rPr>
        <w:t>data de l’informe</w:t>
      </w:r>
      <w:r w:rsidRPr="006A1E69">
        <w:rPr>
          <w:rFonts w:ascii="Arial" w:hAnsi="Arial"/>
          <w:color w:val="FF0000"/>
          <w:sz w:val="22"/>
          <w:szCs w:val="22"/>
        </w:rPr>
        <w:t>], assenyala:</w:t>
      </w:r>
    </w:p>
    <w:p w14:paraId="00D3F202" w14:textId="77777777" w:rsidR="001E099B" w:rsidRPr="006A1E69" w:rsidRDefault="001E099B" w:rsidP="001E099B">
      <w:pPr>
        <w:jc w:val="both"/>
        <w:rPr>
          <w:rFonts w:ascii="Arial" w:hAnsi="Arial"/>
          <w:color w:val="FF0000"/>
          <w:sz w:val="22"/>
          <w:szCs w:val="22"/>
        </w:rPr>
      </w:pPr>
    </w:p>
    <w:p w14:paraId="5DF7F644" w14:textId="77777777" w:rsidR="001E099B" w:rsidRPr="006A1E69" w:rsidRDefault="001E099B" w:rsidP="001E099B">
      <w:pPr>
        <w:ind w:left="567" w:right="567"/>
        <w:jc w:val="both"/>
        <w:rPr>
          <w:rFonts w:ascii="Arial" w:hAnsi="Arial"/>
          <w:color w:val="FF0000"/>
          <w:sz w:val="22"/>
          <w:szCs w:val="22"/>
        </w:rPr>
      </w:pPr>
      <w:r w:rsidRPr="006A1E69">
        <w:rPr>
          <w:rFonts w:ascii="Arial" w:hAnsi="Arial"/>
          <w:color w:val="FF0000"/>
          <w:sz w:val="22"/>
          <w:szCs w:val="22"/>
        </w:rPr>
        <w:t>«[</w:t>
      </w:r>
      <w:r w:rsidRPr="006A1E69">
        <w:rPr>
          <w:rFonts w:ascii="Arial" w:hAnsi="Arial"/>
          <w:color w:val="FF0000"/>
          <w:sz w:val="22"/>
          <w:szCs w:val="22"/>
          <w:highlight w:val="lightGray"/>
        </w:rPr>
        <w:t>transcripció literal del fragment que interessa de l’informe</w:t>
      </w:r>
      <w:r w:rsidRPr="006A1E69">
        <w:rPr>
          <w:rFonts w:ascii="Arial" w:hAnsi="Arial"/>
          <w:color w:val="FF0000"/>
          <w:sz w:val="22"/>
          <w:szCs w:val="22"/>
        </w:rPr>
        <w:t>]»</w:t>
      </w:r>
    </w:p>
    <w:p w14:paraId="0CAF69BF" w14:textId="77777777" w:rsidR="001E099B" w:rsidRPr="006A1E69" w:rsidRDefault="001E099B" w:rsidP="001E099B">
      <w:pPr>
        <w:jc w:val="both"/>
        <w:rPr>
          <w:rFonts w:ascii="Arial" w:hAnsi="Arial"/>
          <w:color w:val="FF0000"/>
          <w:sz w:val="22"/>
          <w:szCs w:val="22"/>
        </w:rPr>
      </w:pPr>
    </w:p>
    <w:p w14:paraId="40787790" w14:textId="77777777" w:rsidR="001E099B" w:rsidRPr="006A1E69" w:rsidRDefault="001E099B" w:rsidP="001E099B">
      <w:pPr>
        <w:jc w:val="both"/>
        <w:rPr>
          <w:rFonts w:ascii="Arial" w:hAnsi="Arial"/>
          <w:color w:val="FF0000"/>
          <w:sz w:val="22"/>
          <w:szCs w:val="22"/>
        </w:rPr>
      </w:pPr>
      <w:r w:rsidRPr="006A1E69">
        <w:rPr>
          <w:rFonts w:ascii="Arial" w:hAnsi="Arial"/>
          <w:color w:val="FF0000"/>
          <w:sz w:val="22"/>
          <w:szCs w:val="22"/>
        </w:rPr>
        <w:t>Un cop analitzada la baixa i atès l’informe [</w:t>
      </w:r>
      <w:r w:rsidRPr="006A1E69">
        <w:rPr>
          <w:rFonts w:ascii="Arial" w:hAnsi="Arial"/>
          <w:color w:val="FF0000"/>
          <w:sz w:val="22"/>
          <w:szCs w:val="22"/>
          <w:highlight w:val="lightGray"/>
        </w:rPr>
        <w:t>favorable/desfavorable</w:t>
      </w:r>
      <w:r w:rsidRPr="006A1E69">
        <w:rPr>
          <w:rFonts w:ascii="Arial" w:hAnsi="Arial"/>
          <w:color w:val="FF0000"/>
          <w:sz w:val="22"/>
          <w:szCs w:val="22"/>
        </w:rPr>
        <w:t>] sobre la justificació que ha presentat [</w:t>
      </w:r>
      <w:r w:rsidRPr="006A1E69">
        <w:rPr>
          <w:rFonts w:ascii="Arial" w:hAnsi="Arial"/>
          <w:color w:val="FF0000"/>
          <w:sz w:val="22"/>
          <w:szCs w:val="22"/>
          <w:highlight w:val="lightGray"/>
        </w:rPr>
        <w:t>nom de l’empresa</w:t>
      </w:r>
      <w:r w:rsidRPr="006A1E69">
        <w:rPr>
          <w:rFonts w:ascii="Arial" w:hAnsi="Arial"/>
          <w:color w:val="FF0000"/>
          <w:sz w:val="22"/>
          <w:szCs w:val="22"/>
        </w:rPr>
        <w:t>], s’ha determinat la classificació següent:</w:t>
      </w:r>
    </w:p>
    <w:p w14:paraId="688FAB79" w14:textId="77777777" w:rsidR="001E099B" w:rsidRPr="006A1E69" w:rsidRDefault="001E099B" w:rsidP="001E099B">
      <w:pPr>
        <w:jc w:val="both"/>
        <w:outlineLvl w:val="0"/>
        <w:rPr>
          <w:rFonts w:ascii="Arial" w:hAnsi="Arial"/>
          <w:color w:val="FF0000"/>
          <w:sz w:val="22"/>
          <w:szCs w:val="22"/>
        </w:rPr>
      </w:pPr>
    </w:p>
    <w:tbl>
      <w:tblPr>
        <w:tblW w:w="493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6"/>
        <w:gridCol w:w="1833"/>
        <w:gridCol w:w="2628"/>
        <w:gridCol w:w="2607"/>
      </w:tblGrid>
      <w:tr w:rsidR="001E099B" w:rsidRPr="006A1E69" w14:paraId="4E784C36" w14:textId="77777777" w:rsidTr="00E61998">
        <w:tc>
          <w:tcPr>
            <w:tcW w:w="785" w:type="pct"/>
            <w:tcBorders>
              <w:top w:val="single" w:sz="4" w:space="0" w:color="000000"/>
              <w:left w:val="single" w:sz="4" w:space="0" w:color="000000"/>
              <w:bottom w:val="single" w:sz="4" w:space="0" w:color="000000"/>
              <w:right w:val="single" w:sz="4" w:space="0" w:color="000000"/>
            </w:tcBorders>
          </w:tcPr>
          <w:p w14:paraId="6AB22AD4" w14:textId="77777777" w:rsidR="001E099B" w:rsidRPr="006A1E69" w:rsidRDefault="001E099B" w:rsidP="00E61998">
            <w:pPr>
              <w:spacing w:line="256" w:lineRule="auto"/>
              <w:jc w:val="both"/>
              <w:rPr>
                <w:rFonts w:ascii="Arial" w:hAnsi="Arial" w:cs="Arial"/>
                <w:i/>
                <w:iCs/>
                <w:color w:val="FF0000"/>
                <w:sz w:val="22"/>
                <w:szCs w:val="22"/>
              </w:rPr>
            </w:pPr>
            <w:r w:rsidRPr="006A1E69">
              <w:rPr>
                <w:rFonts w:ascii="Arial" w:hAnsi="Arial" w:cs="Arial"/>
                <w:i/>
                <w:iCs/>
                <w:color w:val="FF0000"/>
                <w:sz w:val="22"/>
                <w:szCs w:val="22"/>
              </w:rPr>
              <w:t>Posició</w:t>
            </w:r>
          </w:p>
        </w:tc>
        <w:tc>
          <w:tcPr>
            <w:tcW w:w="1093" w:type="pct"/>
            <w:tcBorders>
              <w:top w:val="single" w:sz="4" w:space="0" w:color="000000"/>
              <w:left w:val="single" w:sz="4" w:space="0" w:color="000000"/>
              <w:bottom w:val="single" w:sz="4" w:space="0" w:color="000000"/>
              <w:right w:val="single" w:sz="4" w:space="0" w:color="000000"/>
            </w:tcBorders>
          </w:tcPr>
          <w:p w14:paraId="5021FA1B" w14:textId="77777777" w:rsidR="001E099B" w:rsidRPr="006A1E69" w:rsidRDefault="001E099B" w:rsidP="00E61998">
            <w:pPr>
              <w:spacing w:line="256" w:lineRule="auto"/>
              <w:jc w:val="both"/>
              <w:rPr>
                <w:rFonts w:ascii="Arial" w:hAnsi="Arial" w:cs="Arial"/>
                <w:i/>
                <w:iCs/>
                <w:color w:val="FF0000"/>
                <w:sz w:val="22"/>
                <w:szCs w:val="22"/>
              </w:rPr>
            </w:pPr>
            <w:r w:rsidRPr="006A1E69">
              <w:rPr>
                <w:rFonts w:ascii="Arial" w:hAnsi="Arial" w:cs="Arial"/>
                <w:i/>
                <w:iCs/>
                <w:color w:val="FF0000"/>
                <w:sz w:val="22"/>
                <w:szCs w:val="22"/>
              </w:rPr>
              <w:t>NIF</w:t>
            </w:r>
          </w:p>
        </w:tc>
        <w:tc>
          <w:tcPr>
            <w:tcW w:w="1567" w:type="pct"/>
            <w:tcBorders>
              <w:top w:val="single" w:sz="4" w:space="0" w:color="000000"/>
              <w:left w:val="single" w:sz="4" w:space="0" w:color="000000"/>
              <w:bottom w:val="single" w:sz="4" w:space="0" w:color="000000"/>
              <w:right w:val="single" w:sz="4" w:space="0" w:color="000000"/>
            </w:tcBorders>
            <w:hideMark/>
          </w:tcPr>
          <w:p w14:paraId="4284B7A6" w14:textId="77777777" w:rsidR="001E099B" w:rsidRPr="006A1E69" w:rsidRDefault="001E099B" w:rsidP="00E61998">
            <w:pPr>
              <w:spacing w:line="256" w:lineRule="auto"/>
              <w:jc w:val="both"/>
              <w:rPr>
                <w:rFonts w:ascii="Arial" w:hAnsi="Arial" w:cs="Arial"/>
                <w:i/>
                <w:iCs/>
                <w:color w:val="FF0000"/>
                <w:sz w:val="22"/>
                <w:szCs w:val="22"/>
              </w:rPr>
            </w:pPr>
            <w:r w:rsidRPr="006A1E69">
              <w:rPr>
                <w:rFonts w:ascii="Arial" w:hAnsi="Arial" w:cs="Arial"/>
                <w:i/>
                <w:iCs/>
                <w:color w:val="FF0000"/>
                <w:sz w:val="22"/>
                <w:szCs w:val="22"/>
              </w:rPr>
              <w:t>Nom</w:t>
            </w:r>
          </w:p>
        </w:tc>
        <w:tc>
          <w:tcPr>
            <w:tcW w:w="1556" w:type="pct"/>
            <w:tcBorders>
              <w:top w:val="single" w:sz="4" w:space="0" w:color="000000"/>
              <w:left w:val="single" w:sz="4" w:space="0" w:color="000000"/>
              <w:bottom w:val="single" w:sz="4" w:space="0" w:color="000000"/>
              <w:right w:val="single" w:sz="4" w:space="0" w:color="000000"/>
            </w:tcBorders>
            <w:hideMark/>
          </w:tcPr>
          <w:p w14:paraId="78862CF9" w14:textId="77777777" w:rsidR="001E099B" w:rsidRPr="006A1E69" w:rsidRDefault="001E099B" w:rsidP="00E61998">
            <w:pPr>
              <w:spacing w:line="256" w:lineRule="auto"/>
              <w:jc w:val="both"/>
              <w:rPr>
                <w:rFonts w:ascii="Arial" w:hAnsi="Arial" w:cs="Arial"/>
                <w:i/>
                <w:iCs/>
                <w:color w:val="FF0000"/>
                <w:sz w:val="22"/>
                <w:szCs w:val="22"/>
              </w:rPr>
            </w:pPr>
            <w:r w:rsidRPr="006A1E69">
              <w:rPr>
                <w:rFonts w:ascii="Arial" w:hAnsi="Arial" w:cs="Arial"/>
                <w:i/>
                <w:iCs/>
                <w:color w:val="FF0000"/>
                <w:sz w:val="22"/>
                <w:szCs w:val="22"/>
              </w:rPr>
              <w:t xml:space="preserve">Puntuació </w:t>
            </w:r>
          </w:p>
        </w:tc>
      </w:tr>
      <w:tr w:rsidR="001E099B" w:rsidRPr="006A1E69" w14:paraId="33204F65" w14:textId="77777777" w:rsidTr="00E61998">
        <w:tc>
          <w:tcPr>
            <w:tcW w:w="785" w:type="pct"/>
            <w:tcBorders>
              <w:top w:val="single" w:sz="4" w:space="0" w:color="000000"/>
              <w:left w:val="single" w:sz="4" w:space="0" w:color="000000"/>
              <w:bottom w:val="single" w:sz="4" w:space="0" w:color="000000"/>
              <w:right w:val="single" w:sz="4" w:space="0" w:color="000000"/>
            </w:tcBorders>
          </w:tcPr>
          <w:p w14:paraId="781081EA" w14:textId="77777777" w:rsidR="001E099B" w:rsidRPr="006A1E69" w:rsidRDefault="001E099B" w:rsidP="00E61998">
            <w:pPr>
              <w:jc w:val="center"/>
              <w:rPr>
                <w:rFonts w:ascii="Arial" w:hAnsi="Arial" w:cs="Arial"/>
                <w:color w:val="FF0000"/>
                <w:sz w:val="22"/>
                <w:szCs w:val="22"/>
              </w:rPr>
            </w:pPr>
            <w:r w:rsidRPr="006A1E69">
              <w:rPr>
                <w:rFonts w:ascii="Arial" w:hAnsi="Arial" w:cs="Arial"/>
                <w:color w:val="FF0000"/>
                <w:sz w:val="22"/>
                <w:szCs w:val="22"/>
              </w:rPr>
              <w:t>1</w:t>
            </w:r>
          </w:p>
        </w:tc>
        <w:tc>
          <w:tcPr>
            <w:tcW w:w="1093" w:type="pct"/>
            <w:tcBorders>
              <w:top w:val="single" w:sz="4" w:space="0" w:color="000000"/>
              <w:left w:val="single" w:sz="4" w:space="0" w:color="000000"/>
              <w:bottom w:val="single" w:sz="4" w:space="0" w:color="000000"/>
              <w:right w:val="single" w:sz="4" w:space="0" w:color="000000"/>
            </w:tcBorders>
          </w:tcPr>
          <w:p w14:paraId="2C54E718"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NIF empresa 1</w:t>
            </w:r>
            <w:r w:rsidRPr="006A1E69">
              <w:rPr>
                <w:rFonts w:ascii="Arial" w:hAnsi="Arial" w:cs="Arial"/>
                <w:color w:val="FF0000"/>
                <w:sz w:val="22"/>
                <w:szCs w:val="22"/>
              </w:rPr>
              <w:t>]</w:t>
            </w:r>
          </w:p>
        </w:tc>
        <w:tc>
          <w:tcPr>
            <w:tcW w:w="1567" w:type="pct"/>
            <w:tcBorders>
              <w:top w:val="single" w:sz="4" w:space="0" w:color="000000"/>
              <w:left w:val="single" w:sz="4" w:space="0" w:color="000000"/>
              <w:bottom w:val="single" w:sz="4" w:space="0" w:color="000000"/>
              <w:right w:val="single" w:sz="4" w:space="0" w:color="000000"/>
            </w:tcBorders>
            <w:vAlign w:val="bottom"/>
          </w:tcPr>
          <w:p w14:paraId="50324B93"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nom empresa 1</w:t>
            </w:r>
            <w:r w:rsidRPr="006A1E69">
              <w:rPr>
                <w:rFonts w:ascii="Arial" w:hAnsi="Arial" w:cs="Arial"/>
                <w:color w:val="FF0000"/>
                <w:sz w:val="22"/>
                <w:szCs w:val="22"/>
              </w:rPr>
              <w:t>]</w:t>
            </w:r>
          </w:p>
        </w:tc>
        <w:tc>
          <w:tcPr>
            <w:tcW w:w="1556" w:type="pct"/>
            <w:tcBorders>
              <w:top w:val="single" w:sz="4" w:space="0" w:color="000000"/>
              <w:left w:val="single" w:sz="4" w:space="0" w:color="000000"/>
              <w:bottom w:val="single" w:sz="4" w:space="0" w:color="000000"/>
              <w:right w:val="single" w:sz="4" w:space="0" w:color="000000"/>
            </w:tcBorders>
            <w:vAlign w:val="bottom"/>
          </w:tcPr>
          <w:p w14:paraId="348A27A9"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punts</w:t>
            </w:r>
            <w:r w:rsidRPr="006A1E69">
              <w:rPr>
                <w:rFonts w:ascii="Arial" w:hAnsi="Arial" w:cs="Arial"/>
                <w:color w:val="FF0000"/>
                <w:sz w:val="22"/>
                <w:szCs w:val="22"/>
              </w:rPr>
              <w:t>]</w:t>
            </w:r>
          </w:p>
        </w:tc>
      </w:tr>
      <w:tr w:rsidR="001E099B" w:rsidRPr="006A1E69" w14:paraId="3705477C" w14:textId="77777777" w:rsidTr="00E61998">
        <w:tc>
          <w:tcPr>
            <w:tcW w:w="785" w:type="pct"/>
            <w:tcBorders>
              <w:top w:val="single" w:sz="4" w:space="0" w:color="000000"/>
              <w:left w:val="single" w:sz="4" w:space="0" w:color="000000"/>
              <w:bottom w:val="single" w:sz="4" w:space="0" w:color="000000"/>
              <w:right w:val="single" w:sz="4" w:space="0" w:color="000000"/>
            </w:tcBorders>
          </w:tcPr>
          <w:p w14:paraId="799296BA" w14:textId="77777777" w:rsidR="001E099B" w:rsidRPr="006A1E69" w:rsidRDefault="001E099B" w:rsidP="00E61998">
            <w:pPr>
              <w:jc w:val="center"/>
              <w:rPr>
                <w:rFonts w:ascii="Arial" w:hAnsi="Arial" w:cs="Arial"/>
                <w:color w:val="FF0000"/>
                <w:sz w:val="22"/>
                <w:szCs w:val="22"/>
              </w:rPr>
            </w:pPr>
            <w:r w:rsidRPr="006A1E69">
              <w:rPr>
                <w:rFonts w:ascii="Arial" w:hAnsi="Arial" w:cs="Arial"/>
                <w:color w:val="FF0000"/>
                <w:sz w:val="22"/>
                <w:szCs w:val="22"/>
              </w:rPr>
              <w:t>2</w:t>
            </w:r>
          </w:p>
        </w:tc>
        <w:tc>
          <w:tcPr>
            <w:tcW w:w="1093" w:type="pct"/>
            <w:tcBorders>
              <w:top w:val="single" w:sz="4" w:space="0" w:color="000000"/>
              <w:left w:val="single" w:sz="4" w:space="0" w:color="000000"/>
              <w:bottom w:val="single" w:sz="4" w:space="0" w:color="000000"/>
              <w:right w:val="single" w:sz="4" w:space="0" w:color="000000"/>
            </w:tcBorders>
          </w:tcPr>
          <w:p w14:paraId="07AD50E4"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NIF empresa 2</w:t>
            </w:r>
            <w:r w:rsidRPr="006A1E69">
              <w:rPr>
                <w:rFonts w:ascii="Arial" w:hAnsi="Arial" w:cs="Arial"/>
                <w:color w:val="FF0000"/>
                <w:sz w:val="22"/>
                <w:szCs w:val="22"/>
              </w:rPr>
              <w:t>]</w:t>
            </w:r>
          </w:p>
        </w:tc>
        <w:tc>
          <w:tcPr>
            <w:tcW w:w="1567" w:type="pct"/>
            <w:tcBorders>
              <w:top w:val="single" w:sz="4" w:space="0" w:color="000000"/>
              <w:left w:val="single" w:sz="4" w:space="0" w:color="000000"/>
              <w:bottom w:val="single" w:sz="4" w:space="0" w:color="000000"/>
              <w:right w:val="single" w:sz="4" w:space="0" w:color="000000"/>
            </w:tcBorders>
            <w:vAlign w:val="bottom"/>
          </w:tcPr>
          <w:p w14:paraId="1F04DCEC"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nom empresa 2</w:t>
            </w:r>
            <w:r w:rsidRPr="006A1E69">
              <w:rPr>
                <w:rFonts w:ascii="Arial" w:hAnsi="Arial" w:cs="Arial"/>
                <w:color w:val="FF0000"/>
                <w:sz w:val="22"/>
                <w:szCs w:val="22"/>
              </w:rPr>
              <w:t>]</w:t>
            </w:r>
          </w:p>
        </w:tc>
        <w:tc>
          <w:tcPr>
            <w:tcW w:w="1556" w:type="pct"/>
            <w:tcBorders>
              <w:top w:val="single" w:sz="4" w:space="0" w:color="000000"/>
              <w:left w:val="single" w:sz="4" w:space="0" w:color="000000"/>
              <w:bottom w:val="single" w:sz="4" w:space="0" w:color="000000"/>
              <w:right w:val="single" w:sz="4" w:space="0" w:color="000000"/>
            </w:tcBorders>
            <w:vAlign w:val="bottom"/>
          </w:tcPr>
          <w:p w14:paraId="189C1604"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punts</w:t>
            </w:r>
            <w:r w:rsidRPr="006A1E69">
              <w:rPr>
                <w:rFonts w:ascii="Arial" w:hAnsi="Arial" w:cs="Arial"/>
                <w:color w:val="FF0000"/>
                <w:sz w:val="22"/>
                <w:szCs w:val="22"/>
              </w:rPr>
              <w:t>]</w:t>
            </w:r>
          </w:p>
        </w:tc>
      </w:tr>
      <w:tr w:rsidR="001E099B" w:rsidRPr="006A1E69" w14:paraId="09AD15A6" w14:textId="77777777" w:rsidTr="00E61998">
        <w:tc>
          <w:tcPr>
            <w:tcW w:w="785" w:type="pct"/>
            <w:tcBorders>
              <w:top w:val="single" w:sz="4" w:space="0" w:color="000000"/>
              <w:left w:val="single" w:sz="4" w:space="0" w:color="000000"/>
              <w:bottom w:val="single" w:sz="4" w:space="0" w:color="000000"/>
              <w:right w:val="single" w:sz="4" w:space="0" w:color="000000"/>
            </w:tcBorders>
          </w:tcPr>
          <w:p w14:paraId="60942415" w14:textId="77777777" w:rsidR="001E099B" w:rsidRPr="006A1E69" w:rsidRDefault="001E099B" w:rsidP="00E61998">
            <w:pPr>
              <w:jc w:val="center"/>
              <w:rPr>
                <w:rFonts w:ascii="Arial" w:hAnsi="Arial" w:cs="Arial"/>
                <w:color w:val="FF0000"/>
                <w:sz w:val="22"/>
                <w:szCs w:val="22"/>
              </w:rPr>
            </w:pPr>
            <w:r w:rsidRPr="006A1E69">
              <w:rPr>
                <w:rFonts w:ascii="Arial" w:hAnsi="Arial" w:cs="Arial"/>
                <w:color w:val="FF0000"/>
                <w:sz w:val="22"/>
                <w:szCs w:val="22"/>
              </w:rPr>
              <w:t>3</w:t>
            </w:r>
          </w:p>
        </w:tc>
        <w:tc>
          <w:tcPr>
            <w:tcW w:w="1093" w:type="pct"/>
            <w:tcBorders>
              <w:top w:val="single" w:sz="4" w:space="0" w:color="000000"/>
              <w:left w:val="single" w:sz="4" w:space="0" w:color="000000"/>
              <w:bottom w:val="single" w:sz="4" w:space="0" w:color="000000"/>
              <w:right w:val="single" w:sz="4" w:space="0" w:color="000000"/>
            </w:tcBorders>
          </w:tcPr>
          <w:p w14:paraId="2E3910C6"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NIF empresa 3</w:t>
            </w:r>
            <w:r w:rsidRPr="006A1E69">
              <w:rPr>
                <w:rFonts w:ascii="Arial" w:hAnsi="Arial" w:cs="Arial"/>
                <w:color w:val="FF0000"/>
                <w:sz w:val="22"/>
                <w:szCs w:val="22"/>
              </w:rPr>
              <w:t>]</w:t>
            </w:r>
          </w:p>
        </w:tc>
        <w:tc>
          <w:tcPr>
            <w:tcW w:w="1567" w:type="pct"/>
            <w:tcBorders>
              <w:top w:val="single" w:sz="4" w:space="0" w:color="000000"/>
              <w:left w:val="single" w:sz="4" w:space="0" w:color="000000"/>
              <w:bottom w:val="single" w:sz="4" w:space="0" w:color="000000"/>
              <w:right w:val="single" w:sz="4" w:space="0" w:color="000000"/>
            </w:tcBorders>
            <w:vAlign w:val="bottom"/>
          </w:tcPr>
          <w:p w14:paraId="5E4538EB"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nom empresa 3</w:t>
            </w:r>
            <w:r w:rsidRPr="006A1E69">
              <w:rPr>
                <w:rFonts w:ascii="Arial" w:hAnsi="Arial" w:cs="Arial"/>
                <w:color w:val="FF0000"/>
                <w:sz w:val="22"/>
                <w:szCs w:val="22"/>
              </w:rPr>
              <w:t>]</w:t>
            </w:r>
          </w:p>
        </w:tc>
        <w:tc>
          <w:tcPr>
            <w:tcW w:w="1556" w:type="pct"/>
            <w:tcBorders>
              <w:top w:val="single" w:sz="4" w:space="0" w:color="000000"/>
              <w:left w:val="single" w:sz="4" w:space="0" w:color="000000"/>
              <w:bottom w:val="single" w:sz="4" w:space="0" w:color="000000"/>
              <w:right w:val="single" w:sz="4" w:space="0" w:color="000000"/>
            </w:tcBorders>
            <w:vAlign w:val="bottom"/>
          </w:tcPr>
          <w:p w14:paraId="20A58A08"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punts</w:t>
            </w:r>
            <w:r w:rsidRPr="006A1E69">
              <w:rPr>
                <w:rFonts w:ascii="Arial" w:hAnsi="Arial" w:cs="Arial"/>
                <w:color w:val="FF0000"/>
                <w:sz w:val="22"/>
                <w:szCs w:val="22"/>
              </w:rPr>
              <w:t>]</w:t>
            </w:r>
          </w:p>
        </w:tc>
      </w:tr>
    </w:tbl>
    <w:p w14:paraId="50243262" w14:textId="77777777" w:rsidR="001E099B" w:rsidRPr="006A1E69" w:rsidRDefault="001E099B" w:rsidP="001E099B">
      <w:pPr>
        <w:jc w:val="both"/>
        <w:rPr>
          <w:rFonts w:ascii="Arial" w:hAnsi="Arial"/>
          <w:color w:val="FF0000"/>
          <w:sz w:val="22"/>
          <w:szCs w:val="22"/>
        </w:rPr>
      </w:pPr>
    </w:p>
    <w:p w14:paraId="17ADB278" w14:textId="77777777" w:rsidR="001E099B" w:rsidRPr="006A1E69" w:rsidRDefault="001E099B" w:rsidP="001E099B">
      <w:pPr>
        <w:jc w:val="both"/>
        <w:outlineLvl w:val="0"/>
        <w:rPr>
          <w:rFonts w:ascii="Arial" w:eastAsia="Calibri" w:hAnsi="Arial" w:cs="Arial"/>
          <w:color w:val="FF0000"/>
          <w:sz w:val="22"/>
          <w:szCs w:val="22"/>
          <w:lang w:eastAsia="en-US"/>
        </w:rPr>
      </w:pPr>
      <w:r w:rsidRPr="006A1E69">
        <w:rPr>
          <w:rFonts w:ascii="Arial" w:hAnsi="Arial"/>
          <w:i/>
          <w:iCs/>
        </w:rPr>
        <w:t xml:space="preserve">(En el supòsit que l’empresa estigui inscrita en el RELI/ROLECE: comprovació de les obligacions tributàries) </w:t>
      </w:r>
      <w:r w:rsidRPr="006A1E69">
        <w:rPr>
          <w:rFonts w:ascii="Arial" w:hAnsi="Arial"/>
          <w:color w:val="FF0000"/>
          <w:sz w:val="22"/>
          <w:szCs w:val="22"/>
        </w:rPr>
        <w:t>S’ha comprovat que l’empresa proposada com a adjudicatària està al corrent del compliment de les seves obligacions tributàries amb l’Estat i l’Administració de la Generalitat de Catalunya, així com de les seves obligacions amb la Seguretat Social.</w:t>
      </w:r>
    </w:p>
    <w:p w14:paraId="7DA46967" w14:textId="77777777" w:rsidR="001E099B" w:rsidRPr="006A1E69" w:rsidRDefault="001E099B" w:rsidP="001E099B">
      <w:pPr>
        <w:jc w:val="both"/>
        <w:outlineLvl w:val="0"/>
        <w:rPr>
          <w:rFonts w:ascii="Arial" w:eastAsia="Calibri" w:hAnsi="Arial" w:cs="Arial"/>
          <w:sz w:val="22"/>
          <w:szCs w:val="22"/>
          <w:lang w:eastAsia="en-US"/>
        </w:rPr>
      </w:pPr>
    </w:p>
    <w:p w14:paraId="276C7D05" w14:textId="77777777" w:rsidR="001E099B" w:rsidRPr="006A1E69" w:rsidRDefault="001E099B" w:rsidP="001E099B">
      <w:pPr>
        <w:jc w:val="both"/>
        <w:outlineLvl w:val="0"/>
        <w:rPr>
          <w:rFonts w:ascii="Arial" w:hAnsi="Arial"/>
          <w:sz w:val="22"/>
          <w:szCs w:val="22"/>
        </w:rPr>
      </w:pPr>
      <w:r w:rsidRPr="00293D2D">
        <w:rPr>
          <w:rFonts w:ascii="Arial" w:hAnsi="Arial"/>
          <w:b/>
          <w:bCs/>
          <w:i/>
          <w:iCs/>
        </w:rPr>
        <w:t>(opció no garantia)</w:t>
      </w:r>
      <w:r>
        <w:rPr>
          <w:rFonts w:ascii="Arial" w:hAnsi="Arial"/>
          <w:sz w:val="22"/>
          <w:szCs w:val="22"/>
        </w:rPr>
        <w:t xml:space="preserve"> </w:t>
      </w:r>
      <w:r w:rsidRPr="006A1E69">
        <w:rPr>
          <w:rFonts w:ascii="Arial" w:hAnsi="Arial"/>
          <w:sz w:val="22"/>
          <w:szCs w:val="22"/>
        </w:rPr>
        <w:t>Atès el que estableix el Quadre de característiques tècniques i particulars que regeixen el contracte específic, atenent al valor estimat del contracte i d’acord amb l’article 159.6 de la LCSP, no és exigible la constitució de la garantia definitiva.</w:t>
      </w:r>
    </w:p>
    <w:p w14:paraId="0804F22D" w14:textId="77777777" w:rsidR="001E099B" w:rsidRPr="006A1E69" w:rsidRDefault="001E099B" w:rsidP="001E099B">
      <w:pPr>
        <w:jc w:val="both"/>
        <w:outlineLvl w:val="0"/>
        <w:rPr>
          <w:rFonts w:ascii="Arial" w:hAnsi="Arial"/>
          <w:i/>
          <w:iCs/>
          <w:color w:val="EE0000"/>
        </w:rPr>
      </w:pPr>
    </w:p>
    <w:p w14:paraId="40CB5528" w14:textId="77777777" w:rsidR="001E099B" w:rsidRPr="006A1E69" w:rsidRDefault="001E099B" w:rsidP="001E099B">
      <w:pPr>
        <w:jc w:val="both"/>
        <w:outlineLvl w:val="0"/>
        <w:rPr>
          <w:rFonts w:ascii="Arial" w:hAnsi="Arial"/>
          <w:sz w:val="22"/>
          <w:szCs w:val="22"/>
        </w:rPr>
      </w:pPr>
      <w:r w:rsidRPr="006A1E69">
        <w:rPr>
          <w:rFonts w:ascii="Arial" w:hAnsi="Arial"/>
          <w:sz w:val="22"/>
          <w:szCs w:val="22"/>
        </w:rPr>
        <w:t>De conformitat amb l’apartat 9 de la clàusula vint-i-setena del PCAP, en data [</w:t>
      </w:r>
      <w:r w:rsidRPr="006A1E69">
        <w:rPr>
          <w:rFonts w:ascii="Arial" w:hAnsi="Arial"/>
          <w:sz w:val="22"/>
          <w:szCs w:val="22"/>
          <w:highlight w:val="lightGray"/>
        </w:rPr>
        <w:t>data requeriment</w:t>
      </w:r>
      <w:r w:rsidRPr="006A1E69">
        <w:rPr>
          <w:rFonts w:ascii="Arial" w:hAnsi="Arial"/>
          <w:sz w:val="22"/>
          <w:szCs w:val="22"/>
        </w:rPr>
        <w:t>] i amb registre de sortida núm. [</w:t>
      </w:r>
      <w:r w:rsidRPr="006A1E69">
        <w:rPr>
          <w:rFonts w:ascii="Arial" w:hAnsi="Arial"/>
          <w:sz w:val="22"/>
          <w:szCs w:val="22"/>
          <w:highlight w:val="lightGray"/>
        </w:rPr>
        <w:t>núm. registre</w:t>
      </w:r>
      <w:r w:rsidRPr="006A1E69">
        <w:rPr>
          <w:rFonts w:ascii="Arial" w:hAnsi="Arial"/>
          <w:sz w:val="22"/>
          <w:szCs w:val="22"/>
        </w:rPr>
        <w:t>], es va requerir l’empresa proposada com a adjudicatària perquè en el termini de deu dies hàbils presentés la documentació següent:</w:t>
      </w:r>
    </w:p>
    <w:p w14:paraId="538EAAD5" w14:textId="77777777" w:rsidR="001E099B" w:rsidRPr="006A1E69" w:rsidRDefault="001E099B" w:rsidP="001E099B">
      <w:pPr>
        <w:jc w:val="both"/>
        <w:outlineLvl w:val="0"/>
        <w:rPr>
          <w:rFonts w:ascii="Arial" w:hAnsi="Arial"/>
          <w:color w:val="EE0000"/>
          <w:sz w:val="22"/>
          <w:szCs w:val="22"/>
        </w:rPr>
      </w:pPr>
    </w:p>
    <w:p w14:paraId="233C9C46" w14:textId="77777777" w:rsidR="001E099B" w:rsidRPr="006A1E69" w:rsidRDefault="001E099B" w:rsidP="001E099B">
      <w:pPr>
        <w:numPr>
          <w:ilvl w:val="2"/>
          <w:numId w:val="1"/>
        </w:numPr>
        <w:suppressAutoHyphens w:val="0"/>
        <w:ind w:left="426"/>
        <w:contextualSpacing/>
        <w:jc w:val="both"/>
        <w:outlineLvl w:val="0"/>
        <w:rPr>
          <w:rFonts w:ascii="Arial" w:eastAsia="Calibri" w:hAnsi="Arial" w:cs="Arial"/>
          <w:color w:val="FF0000"/>
          <w:sz w:val="22"/>
          <w:szCs w:val="22"/>
          <w:lang w:eastAsia="en-US"/>
        </w:rPr>
      </w:pPr>
      <w:r w:rsidRPr="006A1E69">
        <w:rPr>
          <w:rFonts w:ascii="Arial" w:eastAsia="Calibri" w:hAnsi="Arial" w:cs="Arial"/>
          <w:color w:val="FF0000"/>
          <w:sz w:val="22"/>
          <w:szCs w:val="22"/>
          <w:lang w:eastAsia="en-US"/>
        </w:rPr>
        <w:t>Document acreditatiu de la constitució de la garantia definitiva, per un import de [</w:t>
      </w:r>
      <w:r w:rsidRPr="006A1E69">
        <w:rPr>
          <w:rFonts w:ascii="Arial" w:eastAsia="Calibri" w:hAnsi="Arial" w:cs="Arial"/>
          <w:color w:val="FF0000"/>
          <w:sz w:val="22"/>
          <w:szCs w:val="22"/>
          <w:highlight w:val="lightGray"/>
          <w:lang w:eastAsia="en-US"/>
        </w:rPr>
        <w:t>import</w:t>
      </w:r>
      <w:r w:rsidRPr="006A1E69">
        <w:rPr>
          <w:rFonts w:ascii="Arial" w:eastAsia="Calibri" w:hAnsi="Arial" w:cs="Arial"/>
          <w:color w:val="FF0000"/>
          <w:sz w:val="22"/>
          <w:szCs w:val="22"/>
          <w:lang w:eastAsia="en-US"/>
        </w:rPr>
        <w:t>] euros, d’acord amb el Quadre de característiques.</w:t>
      </w:r>
      <w:r>
        <w:rPr>
          <w:rFonts w:ascii="Arial" w:eastAsia="Calibri" w:hAnsi="Arial" w:cs="Arial"/>
          <w:color w:val="FF0000"/>
          <w:sz w:val="22"/>
          <w:szCs w:val="22"/>
          <w:lang w:eastAsia="en-US"/>
        </w:rPr>
        <w:t xml:space="preserve"> </w:t>
      </w:r>
      <w:r w:rsidRPr="00293D2D">
        <w:rPr>
          <w:rFonts w:ascii="Arial" w:eastAsia="Calibri" w:hAnsi="Arial" w:cs="Arial"/>
          <w:i/>
          <w:iCs/>
          <w:lang w:eastAsia="en-US"/>
        </w:rPr>
        <w:t>(si escau)</w:t>
      </w:r>
      <w:r w:rsidRPr="00293D2D">
        <w:rPr>
          <w:rFonts w:ascii="Arial" w:eastAsia="Calibri" w:hAnsi="Arial" w:cs="Arial"/>
          <w:sz w:val="22"/>
          <w:szCs w:val="22"/>
          <w:lang w:eastAsia="en-US"/>
        </w:rPr>
        <w:t xml:space="preserve"> </w:t>
      </w:r>
    </w:p>
    <w:p w14:paraId="6743FCAC" w14:textId="77777777" w:rsidR="001E099B" w:rsidRPr="006A1E69" w:rsidRDefault="001E099B" w:rsidP="001E099B">
      <w:pPr>
        <w:numPr>
          <w:ilvl w:val="2"/>
          <w:numId w:val="1"/>
        </w:numPr>
        <w:suppressAutoHyphens w:val="0"/>
        <w:ind w:left="426"/>
        <w:contextualSpacing/>
        <w:jc w:val="both"/>
        <w:outlineLvl w:val="0"/>
        <w:rPr>
          <w:rFonts w:ascii="Arial" w:eastAsia="Calibri" w:hAnsi="Arial" w:cs="Arial"/>
          <w:color w:val="FF0000"/>
          <w:sz w:val="22"/>
          <w:szCs w:val="22"/>
          <w:lang w:eastAsia="en-US"/>
        </w:rPr>
      </w:pPr>
      <w:r w:rsidRPr="006A1E69">
        <w:rPr>
          <w:rFonts w:ascii="Arial" w:eastAsia="Calibri" w:hAnsi="Arial" w:cs="Arial"/>
          <w:color w:val="FF0000"/>
          <w:sz w:val="22"/>
          <w:szCs w:val="22"/>
          <w:lang w:eastAsia="en-US"/>
        </w:rPr>
        <w:t>Certificat positiu de l’Agència Estatal d’Administració Tributària acreditatiu que l’empresa està al corrent del compliment de les seves obligacions tributàries i de la inexistència de deutes de naturalesa tributària amb l’Estat, en cas que no s’hagi pogut comprovar d’ofici.</w:t>
      </w:r>
    </w:p>
    <w:p w14:paraId="36414B1F" w14:textId="77777777" w:rsidR="001E099B" w:rsidRPr="006A1E69" w:rsidRDefault="001E099B" w:rsidP="001E099B">
      <w:pPr>
        <w:numPr>
          <w:ilvl w:val="2"/>
          <w:numId w:val="1"/>
        </w:numPr>
        <w:suppressAutoHyphens w:val="0"/>
        <w:ind w:left="426"/>
        <w:contextualSpacing/>
        <w:jc w:val="both"/>
        <w:outlineLvl w:val="0"/>
        <w:rPr>
          <w:rFonts w:ascii="Arial" w:eastAsia="Calibri" w:hAnsi="Arial" w:cs="Arial"/>
          <w:color w:val="FF0000"/>
          <w:sz w:val="22"/>
          <w:szCs w:val="22"/>
          <w:lang w:eastAsia="en-US"/>
        </w:rPr>
      </w:pPr>
      <w:r w:rsidRPr="006A1E69">
        <w:rPr>
          <w:rFonts w:ascii="Arial" w:eastAsia="Calibri" w:hAnsi="Arial" w:cs="Arial"/>
          <w:color w:val="FF0000"/>
          <w:sz w:val="22"/>
          <w:szCs w:val="22"/>
          <w:lang w:eastAsia="en-US"/>
        </w:rPr>
        <w:t>Certificat positiu emès per la Tresoreria General de la Seguretat Social acreditatiu que l’empresa està al corrent del compliment de les seves obligacions amb la Seguretat Social, en cas que no s’hagi pogut comprovar d’ofici.</w:t>
      </w:r>
    </w:p>
    <w:p w14:paraId="01EBA8AD" w14:textId="77777777" w:rsidR="001E099B" w:rsidRPr="006A1E69" w:rsidRDefault="001E099B" w:rsidP="001E099B">
      <w:pPr>
        <w:numPr>
          <w:ilvl w:val="2"/>
          <w:numId w:val="1"/>
        </w:numPr>
        <w:suppressAutoHyphens w:val="0"/>
        <w:ind w:left="426"/>
        <w:contextualSpacing/>
        <w:jc w:val="both"/>
        <w:outlineLvl w:val="0"/>
        <w:rPr>
          <w:rFonts w:ascii="Arial" w:eastAsia="Calibri" w:hAnsi="Arial" w:cs="Arial"/>
          <w:color w:val="FF0000"/>
          <w:sz w:val="22"/>
          <w:szCs w:val="22"/>
          <w:lang w:eastAsia="en-US"/>
        </w:rPr>
      </w:pPr>
      <w:r w:rsidRPr="006A1E69">
        <w:rPr>
          <w:rFonts w:ascii="Arial" w:eastAsia="Calibri" w:hAnsi="Arial" w:cs="Arial"/>
          <w:color w:val="FF0000"/>
          <w:sz w:val="22"/>
          <w:szCs w:val="22"/>
          <w:lang w:eastAsia="en-US"/>
        </w:rPr>
        <w:t>Document acreditatiu del compliment de la normativa sobre protecció de dades.</w:t>
      </w:r>
    </w:p>
    <w:p w14:paraId="48B2A21B" w14:textId="77777777" w:rsidR="001E099B" w:rsidRPr="006A1E69" w:rsidRDefault="001E099B" w:rsidP="001E099B">
      <w:pPr>
        <w:numPr>
          <w:ilvl w:val="2"/>
          <w:numId w:val="1"/>
        </w:numPr>
        <w:suppressAutoHyphens w:val="0"/>
        <w:ind w:left="426"/>
        <w:contextualSpacing/>
        <w:jc w:val="both"/>
        <w:outlineLvl w:val="0"/>
        <w:rPr>
          <w:rFonts w:ascii="Arial" w:eastAsia="Calibri" w:hAnsi="Arial" w:cs="Arial"/>
          <w:color w:val="FF0000"/>
          <w:sz w:val="22"/>
          <w:szCs w:val="22"/>
          <w:lang w:eastAsia="en-US"/>
        </w:rPr>
      </w:pPr>
      <w:r w:rsidRPr="006A1E69">
        <w:rPr>
          <w:rFonts w:ascii="Arial" w:eastAsia="Calibri" w:hAnsi="Arial" w:cs="Arial"/>
          <w:color w:val="FF0000"/>
          <w:sz w:val="22"/>
          <w:szCs w:val="22"/>
          <w:lang w:eastAsia="en-US"/>
        </w:rPr>
        <w:t>Qualsevol altra documentació que l’òrgan de contractació de la contractació específica pugui determinar.</w:t>
      </w:r>
    </w:p>
    <w:p w14:paraId="0801B490" w14:textId="77777777" w:rsidR="001E099B" w:rsidRPr="006A1E69" w:rsidRDefault="001E099B" w:rsidP="001E099B">
      <w:pPr>
        <w:jc w:val="both"/>
        <w:outlineLvl w:val="0"/>
        <w:rPr>
          <w:rFonts w:ascii="Arial" w:hAnsi="Arial"/>
          <w:color w:val="EE0000"/>
          <w:sz w:val="22"/>
          <w:szCs w:val="22"/>
        </w:rPr>
      </w:pPr>
    </w:p>
    <w:p w14:paraId="4478BF1F" w14:textId="77777777" w:rsidR="001E099B" w:rsidRPr="006A1E69" w:rsidRDefault="001E099B" w:rsidP="001E099B">
      <w:pPr>
        <w:jc w:val="both"/>
        <w:outlineLvl w:val="0"/>
        <w:rPr>
          <w:rFonts w:ascii="Arial" w:hAnsi="Arial"/>
          <w:sz w:val="22"/>
          <w:szCs w:val="22"/>
        </w:rPr>
      </w:pPr>
      <w:r w:rsidRPr="006A1E69">
        <w:rPr>
          <w:rFonts w:ascii="Arial" w:hAnsi="Arial"/>
          <w:sz w:val="22"/>
          <w:szCs w:val="22"/>
        </w:rPr>
        <w:lastRenderedPageBreak/>
        <w:t>En data [</w:t>
      </w:r>
      <w:r w:rsidRPr="006A1E69">
        <w:rPr>
          <w:rFonts w:ascii="Arial" w:hAnsi="Arial"/>
          <w:sz w:val="22"/>
          <w:szCs w:val="22"/>
          <w:highlight w:val="lightGray"/>
        </w:rPr>
        <w:t>data presentació documents</w:t>
      </w:r>
      <w:r w:rsidRPr="006A1E69">
        <w:rPr>
          <w:rFonts w:ascii="Arial" w:hAnsi="Arial"/>
          <w:sz w:val="22"/>
          <w:szCs w:val="22"/>
        </w:rPr>
        <w:t>] i amb registre d’entrada núm. [</w:t>
      </w:r>
      <w:r w:rsidRPr="006A1E69">
        <w:rPr>
          <w:rFonts w:ascii="Arial" w:hAnsi="Arial"/>
          <w:sz w:val="22"/>
          <w:szCs w:val="22"/>
          <w:highlight w:val="lightGray"/>
        </w:rPr>
        <w:t>núm. registre</w:t>
      </w:r>
      <w:r w:rsidRPr="006A1E69">
        <w:rPr>
          <w:rFonts w:ascii="Arial" w:hAnsi="Arial"/>
          <w:sz w:val="22"/>
          <w:szCs w:val="22"/>
        </w:rPr>
        <w:t>] l’empresa [</w:t>
      </w:r>
      <w:r w:rsidRPr="006A1E69">
        <w:rPr>
          <w:rFonts w:ascii="Arial" w:hAnsi="Arial"/>
          <w:sz w:val="22"/>
          <w:szCs w:val="22"/>
          <w:highlight w:val="lightGray"/>
        </w:rPr>
        <w:t>nom de l’empresa</w:t>
      </w:r>
      <w:r w:rsidRPr="006A1E69">
        <w:rPr>
          <w:rFonts w:ascii="Arial" w:hAnsi="Arial"/>
          <w:sz w:val="22"/>
          <w:szCs w:val="22"/>
        </w:rPr>
        <w:t>] ha presentat:</w:t>
      </w:r>
    </w:p>
    <w:p w14:paraId="6748D4B0" w14:textId="77777777" w:rsidR="001E099B" w:rsidRPr="006A1E69" w:rsidRDefault="001E099B" w:rsidP="001E099B">
      <w:pPr>
        <w:jc w:val="both"/>
        <w:outlineLvl w:val="0"/>
        <w:rPr>
          <w:rFonts w:ascii="Arial" w:hAnsi="Arial"/>
          <w:sz w:val="22"/>
          <w:szCs w:val="22"/>
        </w:rPr>
      </w:pPr>
    </w:p>
    <w:p w14:paraId="70144844" w14:textId="77777777" w:rsidR="001E099B" w:rsidRPr="006A1E69" w:rsidRDefault="001E099B" w:rsidP="001E099B">
      <w:pPr>
        <w:jc w:val="both"/>
        <w:outlineLvl w:val="0"/>
        <w:rPr>
          <w:rFonts w:ascii="Arial" w:hAnsi="Arial"/>
          <w:sz w:val="22"/>
          <w:szCs w:val="22"/>
        </w:rPr>
      </w:pPr>
      <w:r w:rsidRPr="006A1E69">
        <w:rPr>
          <w:rFonts w:ascii="Arial" w:hAnsi="Arial"/>
          <w:sz w:val="22"/>
          <w:szCs w:val="22"/>
        </w:rPr>
        <w:t>[</w:t>
      </w:r>
      <w:r w:rsidRPr="006A1E69">
        <w:rPr>
          <w:rFonts w:ascii="Arial" w:hAnsi="Arial"/>
          <w:sz w:val="22"/>
          <w:szCs w:val="22"/>
          <w:highlight w:val="lightGray"/>
        </w:rPr>
        <w:t>relació de documents presentats</w:t>
      </w:r>
      <w:r w:rsidRPr="006A1E69">
        <w:rPr>
          <w:rFonts w:ascii="Arial" w:hAnsi="Arial"/>
          <w:sz w:val="22"/>
          <w:szCs w:val="22"/>
        </w:rPr>
        <w:t>]</w:t>
      </w:r>
    </w:p>
    <w:p w14:paraId="55253ADC" w14:textId="77777777" w:rsidR="001E099B" w:rsidRPr="006A1E69" w:rsidRDefault="001E099B" w:rsidP="001E099B">
      <w:pPr>
        <w:jc w:val="both"/>
        <w:outlineLvl w:val="0"/>
        <w:rPr>
          <w:rFonts w:ascii="Arial" w:hAnsi="Arial"/>
          <w:sz w:val="22"/>
          <w:szCs w:val="22"/>
        </w:rPr>
      </w:pPr>
    </w:p>
    <w:p w14:paraId="104FE1F7" w14:textId="77777777" w:rsidR="001E099B" w:rsidRPr="006A1E69" w:rsidRDefault="001E099B" w:rsidP="001E099B">
      <w:pPr>
        <w:jc w:val="both"/>
        <w:outlineLvl w:val="0"/>
        <w:rPr>
          <w:rFonts w:ascii="Arial" w:hAnsi="Arial"/>
          <w:sz w:val="22"/>
          <w:szCs w:val="22"/>
        </w:rPr>
      </w:pPr>
      <w:r w:rsidRPr="006A1E69">
        <w:rPr>
          <w:rFonts w:ascii="Arial" w:hAnsi="Arial"/>
          <w:sz w:val="22"/>
          <w:szCs w:val="22"/>
        </w:rPr>
        <w:t>La documentació presentada per l’empresa licitadora és completa i suficient i s’ajusta als requisits establerts al Plec de clàusules administratives particulars que regeixen aquesta licitació.</w:t>
      </w:r>
    </w:p>
    <w:p w14:paraId="639C849D" w14:textId="77777777" w:rsidR="001E099B" w:rsidRPr="006A1E69" w:rsidRDefault="001E099B" w:rsidP="001E099B">
      <w:pPr>
        <w:jc w:val="both"/>
        <w:outlineLvl w:val="0"/>
        <w:rPr>
          <w:rFonts w:ascii="Arial" w:hAnsi="Arial"/>
          <w:sz w:val="22"/>
          <w:szCs w:val="22"/>
        </w:rPr>
      </w:pPr>
    </w:p>
    <w:p w14:paraId="06986A9B" w14:textId="77777777" w:rsidR="001E099B" w:rsidRPr="006A1E69" w:rsidRDefault="001E099B" w:rsidP="001E099B">
      <w:pPr>
        <w:jc w:val="both"/>
        <w:outlineLvl w:val="0"/>
        <w:rPr>
          <w:rFonts w:ascii="Arial" w:hAnsi="Arial"/>
          <w:sz w:val="22"/>
          <w:szCs w:val="22"/>
        </w:rPr>
      </w:pPr>
      <w:r w:rsidRPr="006A1E69">
        <w:rPr>
          <w:rFonts w:ascii="Arial" w:hAnsi="Arial"/>
          <w:sz w:val="22"/>
          <w:szCs w:val="22"/>
        </w:rPr>
        <w:t>D’acord amb el que estableix l’apartat 3 de la disposició addicional tercera de la LCSP, aquest contracte no té repercussions en l’estabilitat pressupostària perquè no comporta despeses addicionals a les pressupostades en l’exercici corrent ni en els exercicis futurs, ni té repercussions en la sostenibilitat financera perquè està finançat amb recursos corrents.</w:t>
      </w:r>
    </w:p>
    <w:p w14:paraId="203E818B" w14:textId="77777777" w:rsidR="001E099B" w:rsidRPr="006A1E69" w:rsidRDefault="001E099B" w:rsidP="001E099B">
      <w:pPr>
        <w:jc w:val="both"/>
        <w:outlineLvl w:val="0"/>
        <w:rPr>
          <w:rFonts w:ascii="Arial" w:hAnsi="Arial"/>
          <w:sz w:val="22"/>
          <w:szCs w:val="22"/>
        </w:rPr>
      </w:pPr>
    </w:p>
    <w:p w14:paraId="18FC850B" w14:textId="77777777" w:rsidR="001E099B" w:rsidRPr="006A1E69" w:rsidRDefault="001E099B" w:rsidP="001E099B">
      <w:pPr>
        <w:jc w:val="both"/>
        <w:outlineLvl w:val="0"/>
        <w:rPr>
          <w:rFonts w:ascii="Arial" w:hAnsi="Arial"/>
          <w:sz w:val="22"/>
          <w:szCs w:val="22"/>
        </w:rPr>
      </w:pPr>
      <w:r w:rsidRPr="006A1E69">
        <w:rPr>
          <w:rFonts w:ascii="Arial" w:hAnsi="Arial"/>
          <w:sz w:val="22"/>
          <w:szCs w:val="22"/>
        </w:rPr>
        <w:t>D’acord amb tot el que s’ha exposat, es proposa a l’òrgan de contractació que aprovi l’acord següent:</w:t>
      </w:r>
    </w:p>
    <w:p w14:paraId="2A88BEC7" w14:textId="77777777" w:rsidR="001E099B" w:rsidRPr="006A1E69" w:rsidRDefault="001E099B" w:rsidP="001E099B">
      <w:pPr>
        <w:spacing w:before="240"/>
        <w:jc w:val="both"/>
        <w:outlineLvl w:val="0"/>
        <w:rPr>
          <w:rFonts w:ascii="Arial" w:hAnsi="Arial" w:cs="Arial"/>
          <w:color w:val="FF0000"/>
          <w:sz w:val="24"/>
          <w:szCs w:val="22"/>
        </w:rPr>
      </w:pPr>
      <w:r w:rsidRPr="006A1E69">
        <w:rPr>
          <w:rFonts w:ascii="Arial" w:hAnsi="Arial"/>
          <w:i/>
          <w:iCs/>
        </w:rPr>
        <w:t xml:space="preserve">(En cas que s’informi desfavorablement sobre la justificació de l’oferta anormalment baixa, cal afegir-hi:) </w:t>
      </w:r>
      <w:r w:rsidRPr="006A1E69">
        <w:rPr>
          <w:rFonts w:ascii="Arial" w:hAnsi="Arial"/>
          <w:i/>
          <w:iCs/>
          <w:color w:val="FF0000"/>
          <w:sz w:val="22"/>
          <w:szCs w:val="22"/>
        </w:rPr>
        <w:t>Primer.</w:t>
      </w:r>
      <w:r w:rsidRPr="006A1E69">
        <w:rPr>
          <w:rFonts w:ascii="Arial" w:hAnsi="Arial"/>
          <w:color w:val="FF0000"/>
          <w:sz w:val="22"/>
          <w:szCs w:val="22"/>
        </w:rPr>
        <w:t xml:space="preserve"> </w:t>
      </w:r>
      <w:r w:rsidRPr="006A1E69">
        <w:rPr>
          <w:rFonts w:ascii="Arial" w:hAnsi="Arial"/>
          <w:color w:val="FF0000"/>
          <w:sz w:val="22"/>
        </w:rPr>
        <w:t>Excloure de la licitació del servei [</w:t>
      </w:r>
      <w:r w:rsidRPr="006A1E69">
        <w:rPr>
          <w:rFonts w:ascii="Arial" w:hAnsi="Arial"/>
          <w:color w:val="FF0000"/>
          <w:sz w:val="22"/>
          <w:highlight w:val="lightGray"/>
        </w:rPr>
        <w:t xml:space="preserve">identificació del </w:t>
      </w:r>
      <w:r>
        <w:rPr>
          <w:rFonts w:ascii="Arial" w:hAnsi="Arial"/>
          <w:color w:val="FF0000"/>
          <w:sz w:val="22"/>
        </w:rPr>
        <w:t>subministrament</w:t>
      </w:r>
      <w:r w:rsidRPr="006A1E69">
        <w:rPr>
          <w:rFonts w:ascii="Arial" w:hAnsi="Arial"/>
          <w:color w:val="FF0000"/>
          <w:sz w:val="22"/>
        </w:rPr>
        <w:t xml:space="preserve">] l’empresa </w:t>
      </w:r>
      <w:r w:rsidRPr="006A1E69">
        <w:rPr>
          <w:rFonts w:ascii="Arial" w:hAnsi="Arial"/>
          <w:color w:val="FF0000"/>
          <w:sz w:val="22"/>
          <w:szCs w:val="22"/>
        </w:rPr>
        <w:t>[</w:t>
      </w:r>
      <w:r w:rsidRPr="006A1E69">
        <w:rPr>
          <w:rFonts w:ascii="Arial" w:hAnsi="Arial"/>
          <w:color w:val="FF0000"/>
          <w:sz w:val="22"/>
          <w:szCs w:val="22"/>
          <w:highlight w:val="lightGray"/>
        </w:rPr>
        <w:t>nom de l’empresa exclosa</w:t>
      </w:r>
      <w:r w:rsidRPr="006A1E69">
        <w:rPr>
          <w:rFonts w:ascii="Arial" w:hAnsi="Arial"/>
          <w:color w:val="FF0000"/>
          <w:sz w:val="22"/>
          <w:szCs w:val="22"/>
        </w:rPr>
        <w:t>]</w:t>
      </w:r>
      <w:r w:rsidRPr="006A1E69">
        <w:rPr>
          <w:rFonts w:ascii="Arial" w:hAnsi="Arial"/>
          <w:color w:val="FF0000"/>
          <w:sz w:val="22"/>
        </w:rPr>
        <w:t xml:space="preserve"> per no haver justificat de manera adequada el preu baix de la proposta presentada, d’acord amb l’informe tècnic emès el dia [</w:t>
      </w:r>
      <w:r w:rsidRPr="006A1E69">
        <w:rPr>
          <w:rFonts w:ascii="Arial" w:hAnsi="Arial"/>
          <w:color w:val="FF0000"/>
          <w:sz w:val="22"/>
          <w:highlight w:val="lightGray"/>
        </w:rPr>
        <w:t>data informe</w:t>
      </w:r>
      <w:r w:rsidRPr="006A1E69">
        <w:rPr>
          <w:rFonts w:ascii="Arial" w:hAnsi="Arial"/>
          <w:color w:val="FF0000"/>
          <w:sz w:val="22"/>
        </w:rPr>
        <w:t>], i classificar en primera posició l’empresa [</w:t>
      </w:r>
      <w:r w:rsidRPr="006A1E69">
        <w:rPr>
          <w:rFonts w:ascii="Arial" w:hAnsi="Arial"/>
          <w:color w:val="FF0000"/>
          <w:sz w:val="22"/>
          <w:highlight w:val="lightGray"/>
        </w:rPr>
        <w:t>nom empresa</w:t>
      </w:r>
      <w:r w:rsidRPr="006A1E69">
        <w:rPr>
          <w:rFonts w:ascii="Arial" w:hAnsi="Arial"/>
          <w:color w:val="FF0000"/>
          <w:sz w:val="22"/>
        </w:rPr>
        <w:t>].</w:t>
      </w:r>
    </w:p>
    <w:p w14:paraId="5B0BB295" w14:textId="77777777" w:rsidR="001E099B" w:rsidRPr="006A1E69" w:rsidRDefault="001E099B" w:rsidP="001E099B">
      <w:pPr>
        <w:jc w:val="both"/>
        <w:outlineLvl w:val="0"/>
        <w:rPr>
          <w:rFonts w:ascii="Arial" w:hAnsi="Arial"/>
          <w:sz w:val="22"/>
          <w:szCs w:val="22"/>
        </w:rPr>
      </w:pPr>
    </w:p>
    <w:p w14:paraId="6ACED33F" w14:textId="77777777" w:rsidR="001E099B" w:rsidRPr="006A1E69" w:rsidRDefault="001E099B" w:rsidP="001E099B">
      <w:pPr>
        <w:ind w:right="-1"/>
        <w:jc w:val="both"/>
        <w:rPr>
          <w:rFonts w:ascii="Arial" w:hAnsi="Arial" w:cs="Arial"/>
          <w:sz w:val="22"/>
          <w:szCs w:val="22"/>
        </w:rPr>
      </w:pPr>
      <w:r w:rsidRPr="006A1E69">
        <w:rPr>
          <w:rFonts w:ascii="Arial" w:hAnsi="Arial" w:cs="Arial"/>
          <w:bCs/>
          <w:i/>
          <w:iCs/>
        </w:rPr>
        <w:t>(En els altres casos)</w:t>
      </w:r>
      <w:r w:rsidRPr="006A1E69">
        <w:rPr>
          <w:rFonts w:ascii="Arial" w:hAnsi="Arial" w:cs="Arial"/>
          <w:bCs/>
          <w:i/>
          <w:iCs/>
          <w:sz w:val="22"/>
          <w:szCs w:val="22"/>
        </w:rPr>
        <w:t xml:space="preserve"> Primer.</w:t>
      </w:r>
      <w:r w:rsidRPr="006A1E69">
        <w:rPr>
          <w:rFonts w:ascii="Arial" w:eastAsia="Arial" w:hAnsi="Arial" w:cs="Arial"/>
          <w:sz w:val="22"/>
          <w:szCs w:val="22"/>
        </w:rPr>
        <w:t xml:space="preserve"> </w:t>
      </w:r>
      <w:r w:rsidRPr="006A1E69">
        <w:rPr>
          <w:rFonts w:ascii="Arial" w:hAnsi="Arial" w:cs="Arial"/>
          <w:sz w:val="22"/>
          <w:szCs w:val="22"/>
        </w:rPr>
        <w:t xml:space="preserve">Adjudicar el contracte de </w:t>
      </w:r>
      <w:r w:rsidRPr="006A1E69">
        <w:rPr>
          <w:rFonts w:ascii="Arial" w:hAnsi="Arial"/>
          <w:iCs/>
          <w:sz w:val="22"/>
          <w:szCs w:val="22"/>
        </w:rPr>
        <w:t>[</w:t>
      </w:r>
      <w:r w:rsidRPr="006A1E69">
        <w:rPr>
          <w:rFonts w:ascii="Arial" w:hAnsi="Arial"/>
          <w:iCs/>
          <w:sz w:val="22"/>
          <w:szCs w:val="22"/>
          <w:highlight w:val="lightGray"/>
        </w:rPr>
        <w:t>títol del contracte</w:t>
      </w:r>
      <w:r w:rsidRPr="006A1E69">
        <w:rPr>
          <w:rFonts w:ascii="Arial" w:hAnsi="Arial"/>
          <w:iCs/>
          <w:sz w:val="22"/>
          <w:szCs w:val="22"/>
        </w:rPr>
        <w:t>]</w:t>
      </w:r>
      <w:r w:rsidRPr="006A1E69">
        <w:rPr>
          <w:rFonts w:ascii="Arial" w:eastAsia="Arial" w:hAnsi="Arial" w:cs="Arial"/>
          <w:sz w:val="22"/>
          <w:szCs w:val="22"/>
        </w:rPr>
        <w:t xml:space="preserve"> </w:t>
      </w:r>
      <w:r w:rsidRPr="006A1E69">
        <w:rPr>
          <w:rFonts w:ascii="Arial" w:hAnsi="Arial" w:cs="Arial"/>
          <w:sz w:val="22"/>
          <w:szCs w:val="22"/>
        </w:rPr>
        <w:t>a l’empresa [</w:t>
      </w:r>
      <w:r w:rsidRPr="006A1E69">
        <w:rPr>
          <w:rFonts w:ascii="Arial" w:hAnsi="Arial" w:cs="Arial"/>
          <w:sz w:val="22"/>
          <w:szCs w:val="22"/>
          <w:highlight w:val="lightGray"/>
        </w:rPr>
        <w:t>nom de l’empresa adjudicatària</w:t>
      </w:r>
      <w:r w:rsidRPr="006A1E69">
        <w:rPr>
          <w:rFonts w:ascii="Arial" w:hAnsi="Arial" w:cs="Arial"/>
          <w:sz w:val="22"/>
          <w:szCs w:val="22"/>
        </w:rPr>
        <w:t>], amb el NIF [</w:t>
      </w:r>
      <w:r w:rsidRPr="006A1E69">
        <w:rPr>
          <w:rFonts w:ascii="Arial" w:hAnsi="Arial" w:cs="Arial"/>
          <w:sz w:val="22"/>
          <w:szCs w:val="22"/>
          <w:highlight w:val="lightGray"/>
        </w:rPr>
        <w:t>NIF</w:t>
      </w:r>
      <w:r w:rsidRPr="006A1E69">
        <w:rPr>
          <w:rFonts w:ascii="Arial" w:hAnsi="Arial" w:cs="Arial"/>
          <w:sz w:val="22"/>
          <w:szCs w:val="22"/>
        </w:rPr>
        <w:t>], per un import de [</w:t>
      </w:r>
      <w:r w:rsidRPr="006A1E69">
        <w:rPr>
          <w:rFonts w:ascii="Arial" w:hAnsi="Arial" w:cs="Arial"/>
          <w:sz w:val="22"/>
          <w:szCs w:val="22"/>
          <w:highlight w:val="lightGray"/>
        </w:rPr>
        <w:t>import IVA no inclòs</w:t>
      </w:r>
      <w:r w:rsidRPr="006A1E69">
        <w:rPr>
          <w:rFonts w:ascii="Arial" w:hAnsi="Arial" w:cs="Arial"/>
          <w:sz w:val="22"/>
          <w:szCs w:val="22"/>
        </w:rPr>
        <w:t>] euros, IVA no inclòs, amb la repercussió de la quantitat de [</w:t>
      </w:r>
      <w:r w:rsidRPr="006A1E69">
        <w:rPr>
          <w:rFonts w:ascii="Arial" w:hAnsi="Arial" w:cs="Arial"/>
          <w:sz w:val="22"/>
          <w:szCs w:val="22"/>
          <w:highlight w:val="lightGray"/>
        </w:rPr>
        <w:t>import IVA</w:t>
      </w:r>
      <w:r w:rsidRPr="006A1E69">
        <w:rPr>
          <w:rFonts w:ascii="Arial" w:hAnsi="Arial" w:cs="Arial"/>
          <w:sz w:val="22"/>
          <w:szCs w:val="22"/>
        </w:rPr>
        <w:t>] euros en concepte d’IVA, que totalitzen l’import de [</w:t>
      </w:r>
      <w:r w:rsidRPr="006A1E69">
        <w:rPr>
          <w:rFonts w:ascii="Arial" w:hAnsi="Arial" w:cs="Arial"/>
          <w:sz w:val="22"/>
          <w:szCs w:val="22"/>
          <w:highlight w:val="lightGray"/>
        </w:rPr>
        <w:t>import total</w:t>
      </w:r>
      <w:r w:rsidRPr="006A1E69">
        <w:rPr>
          <w:rFonts w:ascii="Arial" w:hAnsi="Arial" w:cs="Arial"/>
          <w:sz w:val="22"/>
          <w:szCs w:val="22"/>
        </w:rPr>
        <w:t xml:space="preserve">] euros, d’acord amb la classificació que resulta de l’informe </w:t>
      </w:r>
      <w:r w:rsidRPr="006A1E69">
        <w:rPr>
          <w:rFonts w:ascii="Arial" w:hAnsi="Arial" w:cs="Arial"/>
          <w:color w:val="FF0000"/>
          <w:sz w:val="22"/>
          <w:szCs w:val="22"/>
        </w:rPr>
        <w:t xml:space="preserve">automàtic </w:t>
      </w:r>
      <w:r w:rsidRPr="006A1E69">
        <w:rPr>
          <w:rFonts w:ascii="Arial" w:hAnsi="Arial" w:cs="Arial"/>
          <w:sz w:val="22"/>
          <w:szCs w:val="22"/>
        </w:rPr>
        <w:t xml:space="preserve">de valoració següent: </w:t>
      </w:r>
    </w:p>
    <w:p w14:paraId="1B8AFEEA" w14:textId="77777777" w:rsidR="001E099B" w:rsidRPr="006A1E69" w:rsidRDefault="001E099B" w:rsidP="001E099B">
      <w:pPr>
        <w:ind w:right="-1"/>
        <w:jc w:val="both"/>
        <w:rPr>
          <w:rFonts w:ascii="Arial" w:hAnsi="Arial" w:cs="Arial"/>
          <w:color w:val="FF0000"/>
          <w:sz w:val="22"/>
          <w:szCs w:val="22"/>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871"/>
        <w:gridCol w:w="2767"/>
        <w:gridCol w:w="1599"/>
      </w:tblGrid>
      <w:tr w:rsidR="001E099B" w:rsidRPr="006A1E69" w14:paraId="39DD2D1A" w14:textId="77777777" w:rsidTr="00E61998">
        <w:tc>
          <w:tcPr>
            <w:tcW w:w="992" w:type="dxa"/>
            <w:tcBorders>
              <w:top w:val="single" w:sz="4" w:space="0" w:color="000000"/>
              <w:left w:val="single" w:sz="4" w:space="0" w:color="000000"/>
              <w:bottom w:val="single" w:sz="4" w:space="0" w:color="000000"/>
              <w:right w:val="single" w:sz="4" w:space="0" w:color="000000"/>
            </w:tcBorders>
            <w:hideMark/>
          </w:tcPr>
          <w:p w14:paraId="3E62278E" w14:textId="77777777" w:rsidR="001E099B" w:rsidRPr="006A1E69" w:rsidRDefault="001E099B" w:rsidP="00E61998">
            <w:pPr>
              <w:spacing w:line="256" w:lineRule="auto"/>
              <w:jc w:val="both"/>
              <w:rPr>
                <w:rFonts w:ascii="Arial" w:hAnsi="Arial" w:cs="Arial"/>
                <w:i/>
                <w:iCs/>
                <w:color w:val="FF0000"/>
                <w:sz w:val="22"/>
                <w:szCs w:val="22"/>
              </w:rPr>
            </w:pPr>
            <w:r w:rsidRPr="006A1E69">
              <w:rPr>
                <w:rFonts w:ascii="Arial" w:hAnsi="Arial" w:cs="Arial"/>
                <w:i/>
                <w:iCs/>
                <w:color w:val="FF0000"/>
                <w:sz w:val="22"/>
                <w:szCs w:val="22"/>
              </w:rPr>
              <w:t>Posició</w:t>
            </w:r>
          </w:p>
        </w:tc>
        <w:tc>
          <w:tcPr>
            <w:tcW w:w="1871" w:type="dxa"/>
            <w:tcBorders>
              <w:top w:val="single" w:sz="4" w:space="0" w:color="000000"/>
              <w:left w:val="single" w:sz="4" w:space="0" w:color="000000"/>
              <w:bottom w:val="single" w:sz="4" w:space="0" w:color="000000"/>
              <w:right w:val="single" w:sz="4" w:space="0" w:color="000000"/>
            </w:tcBorders>
            <w:hideMark/>
          </w:tcPr>
          <w:p w14:paraId="5694568A" w14:textId="77777777" w:rsidR="001E099B" w:rsidRPr="006A1E69" w:rsidRDefault="001E099B" w:rsidP="00E61998">
            <w:pPr>
              <w:spacing w:line="256" w:lineRule="auto"/>
              <w:jc w:val="both"/>
              <w:rPr>
                <w:rFonts w:ascii="Arial" w:hAnsi="Arial" w:cs="Arial"/>
                <w:i/>
                <w:iCs/>
                <w:color w:val="FF0000"/>
                <w:sz w:val="22"/>
                <w:szCs w:val="22"/>
              </w:rPr>
            </w:pPr>
            <w:r w:rsidRPr="006A1E69">
              <w:rPr>
                <w:rFonts w:ascii="Arial" w:hAnsi="Arial" w:cs="Arial"/>
                <w:i/>
                <w:iCs/>
                <w:color w:val="FF0000"/>
                <w:sz w:val="22"/>
                <w:szCs w:val="22"/>
              </w:rPr>
              <w:t>NIF</w:t>
            </w:r>
          </w:p>
        </w:tc>
        <w:tc>
          <w:tcPr>
            <w:tcW w:w="2767" w:type="dxa"/>
            <w:tcBorders>
              <w:top w:val="single" w:sz="4" w:space="0" w:color="000000"/>
              <w:left w:val="single" w:sz="4" w:space="0" w:color="000000"/>
              <w:bottom w:val="single" w:sz="4" w:space="0" w:color="000000"/>
              <w:right w:val="single" w:sz="4" w:space="0" w:color="000000"/>
            </w:tcBorders>
            <w:hideMark/>
          </w:tcPr>
          <w:p w14:paraId="13C8D1D0" w14:textId="77777777" w:rsidR="001E099B" w:rsidRPr="006A1E69" w:rsidRDefault="001E099B" w:rsidP="00E61998">
            <w:pPr>
              <w:spacing w:line="256" w:lineRule="auto"/>
              <w:jc w:val="both"/>
              <w:rPr>
                <w:rFonts w:ascii="Arial" w:hAnsi="Arial" w:cs="Arial"/>
                <w:i/>
                <w:iCs/>
                <w:color w:val="FF0000"/>
                <w:sz w:val="22"/>
                <w:szCs w:val="22"/>
              </w:rPr>
            </w:pPr>
            <w:r w:rsidRPr="006A1E69">
              <w:rPr>
                <w:rFonts w:ascii="Arial" w:hAnsi="Arial" w:cs="Arial"/>
                <w:i/>
                <w:iCs/>
                <w:color w:val="FF0000"/>
                <w:sz w:val="22"/>
                <w:szCs w:val="22"/>
              </w:rPr>
              <w:t>Nom</w:t>
            </w:r>
          </w:p>
        </w:tc>
        <w:tc>
          <w:tcPr>
            <w:tcW w:w="1599" w:type="dxa"/>
            <w:tcBorders>
              <w:top w:val="single" w:sz="4" w:space="0" w:color="000000"/>
              <w:left w:val="single" w:sz="4" w:space="0" w:color="000000"/>
              <w:bottom w:val="single" w:sz="4" w:space="0" w:color="000000"/>
              <w:right w:val="single" w:sz="4" w:space="0" w:color="000000"/>
            </w:tcBorders>
            <w:hideMark/>
          </w:tcPr>
          <w:p w14:paraId="1A25DEB3" w14:textId="77777777" w:rsidR="001E099B" w:rsidRPr="006A1E69" w:rsidRDefault="001E099B" w:rsidP="00E61998">
            <w:pPr>
              <w:spacing w:line="256" w:lineRule="auto"/>
              <w:jc w:val="both"/>
              <w:rPr>
                <w:rFonts w:ascii="Arial" w:hAnsi="Arial" w:cs="Arial"/>
                <w:i/>
                <w:iCs/>
                <w:color w:val="FF0000"/>
                <w:sz w:val="22"/>
                <w:szCs w:val="22"/>
              </w:rPr>
            </w:pPr>
            <w:r w:rsidRPr="006A1E69">
              <w:rPr>
                <w:rFonts w:ascii="Arial" w:hAnsi="Arial" w:cs="Arial"/>
                <w:i/>
                <w:iCs/>
                <w:color w:val="FF0000"/>
                <w:sz w:val="22"/>
                <w:szCs w:val="22"/>
              </w:rPr>
              <w:t>Puntuació</w:t>
            </w:r>
          </w:p>
        </w:tc>
      </w:tr>
      <w:tr w:rsidR="001E099B" w:rsidRPr="006A1E69" w14:paraId="0DF36593" w14:textId="77777777" w:rsidTr="00E61998">
        <w:tc>
          <w:tcPr>
            <w:tcW w:w="992" w:type="dxa"/>
            <w:tcBorders>
              <w:top w:val="single" w:sz="4" w:space="0" w:color="000000"/>
              <w:left w:val="single" w:sz="4" w:space="0" w:color="000000"/>
              <w:bottom w:val="single" w:sz="4" w:space="0" w:color="000000"/>
              <w:right w:val="single" w:sz="4" w:space="0" w:color="000000"/>
            </w:tcBorders>
            <w:hideMark/>
          </w:tcPr>
          <w:p w14:paraId="7518217F" w14:textId="77777777" w:rsidR="001E099B" w:rsidRPr="006A1E69" w:rsidRDefault="001E099B" w:rsidP="00E61998">
            <w:pPr>
              <w:spacing w:line="256" w:lineRule="auto"/>
              <w:jc w:val="both"/>
              <w:rPr>
                <w:rFonts w:ascii="Arial" w:hAnsi="Arial" w:cs="Arial"/>
                <w:color w:val="FF0000"/>
                <w:sz w:val="22"/>
                <w:szCs w:val="22"/>
              </w:rPr>
            </w:pPr>
            <w:r w:rsidRPr="006A1E69">
              <w:rPr>
                <w:rFonts w:ascii="Arial" w:hAnsi="Arial" w:cs="Arial"/>
                <w:color w:val="FF0000"/>
                <w:sz w:val="22"/>
                <w:szCs w:val="22"/>
              </w:rPr>
              <w:t>1</w:t>
            </w:r>
          </w:p>
        </w:tc>
        <w:tc>
          <w:tcPr>
            <w:tcW w:w="1871" w:type="dxa"/>
            <w:tcBorders>
              <w:top w:val="single" w:sz="4" w:space="0" w:color="000000"/>
              <w:left w:val="single" w:sz="4" w:space="0" w:color="000000"/>
              <w:bottom w:val="single" w:sz="4" w:space="0" w:color="000000"/>
              <w:right w:val="single" w:sz="4" w:space="0" w:color="000000"/>
            </w:tcBorders>
          </w:tcPr>
          <w:p w14:paraId="39CA0A49"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NIF empresa 1</w:t>
            </w:r>
            <w:r w:rsidRPr="006A1E69">
              <w:rPr>
                <w:rFonts w:ascii="Arial" w:hAnsi="Arial" w:cs="Arial"/>
                <w:color w:val="FF0000"/>
                <w:sz w:val="22"/>
                <w:szCs w:val="22"/>
              </w:rPr>
              <w:t>]</w:t>
            </w:r>
          </w:p>
        </w:tc>
        <w:tc>
          <w:tcPr>
            <w:tcW w:w="2767" w:type="dxa"/>
            <w:tcBorders>
              <w:top w:val="single" w:sz="4" w:space="0" w:color="000000"/>
              <w:left w:val="single" w:sz="4" w:space="0" w:color="000000"/>
              <w:bottom w:val="single" w:sz="4" w:space="0" w:color="000000"/>
              <w:right w:val="single" w:sz="4" w:space="0" w:color="000000"/>
            </w:tcBorders>
            <w:vAlign w:val="bottom"/>
          </w:tcPr>
          <w:p w14:paraId="16F963D2" w14:textId="77777777" w:rsidR="001E099B" w:rsidRPr="006A1E69" w:rsidRDefault="001E099B" w:rsidP="00E61998">
            <w:pPr>
              <w:rPr>
                <w:rFonts w:ascii="Arial" w:hAnsi="Arial" w:cs="Arial"/>
                <w:color w:val="FF0000"/>
                <w:sz w:val="22"/>
                <w:szCs w:val="22"/>
              </w:rPr>
            </w:pPr>
            <w:r w:rsidRPr="006A1E69">
              <w:rPr>
                <w:rFonts w:ascii="Arial" w:hAnsi="Arial" w:cs="Arial"/>
                <w:color w:val="FF0000"/>
              </w:rPr>
              <w:t>[</w:t>
            </w:r>
            <w:r w:rsidRPr="006A1E69">
              <w:rPr>
                <w:rFonts w:ascii="Arial" w:hAnsi="Arial" w:cs="Arial"/>
                <w:color w:val="FF0000"/>
                <w:highlight w:val="lightGray"/>
              </w:rPr>
              <w:t>nom empresa 1</w:t>
            </w:r>
            <w:r w:rsidRPr="006A1E69">
              <w:rPr>
                <w:rFonts w:ascii="Arial" w:hAnsi="Arial" w:cs="Arial"/>
                <w:color w:val="FF0000"/>
              </w:rPr>
              <w:t>]</w:t>
            </w:r>
          </w:p>
        </w:tc>
        <w:tc>
          <w:tcPr>
            <w:tcW w:w="1599" w:type="dxa"/>
            <w:tcBorders>
              <w:top w:val="single" w:sz="4" w:space="0" w:color="000000"/>
              <w:left w:val="single" w:sz="4" w:space="0" w:color="000000"/>
              <w:bottom w:val="single" w:sz="4" w:space="0" w:color="000000"/>
              <w:right w:val="single" w:sz="4" w:space="0" w:color="000000"/>
            </w:tcBorders>
            <w:vAlign w:val="bottom"/>
          </w:tcPr>
          <w:p w14:paraId="787725D5" w14:textId="77777777" w:rsidR="001E099B" w:rsidRPr="006A1E69" w:rsidRDefault="001E099B" w:rsidP="00E61998">
            <w:pPr>
              <w:rPr>
                <w:rFonts w:ascii="Arial" w:hAnsi="Arial" w:cs="Arial"/>
                <w:color w:val="FF0000"/>
                <w:sz w:val="22"/>
                <w:szCs w:val="22"/>
              </w:rPr>
            </w:pPr>
            <w:r w:rsidRPr="006A1E69">
              <w:rPr>
                <w:rFonts w:ascii="Arial" w:hAnsi="Arial" w:cs="Arial"/>
                <w:color w:val="FF0000"/>
              </w:rPr>
              <w:t>[</w:t>
            </w:r>
            <w:r w:rsidRPr="006A1E69">
              <w:rPr>
                <w:rFonts w:ascii="Arial" w:hAnsi="Arial" w:cs="Arial"/>
                <w:color w:val="FF0000"/>
                <w:highlight w:val="lightGray"/>
              </w:rPr>
              <w:t>punts</w:t>
            </w:r>
            <w:r w:rsidRPr="006A1E69">
              <w:rPr>
                <w:rFonts w:ascii="Arial" w:hAnsi="Arial" w:cs="Arial"/>
                <w:color w:val="FF0000"/>
              </w:rPr>
              <w:t>]</w:t>
            </w:r>
          </w:p>
        </w:tc>
      </w:tr>
      <w:tr w:rsidR="001E099B" w:rsidRPr="006A1E69" w14:paraId="387C4B17" w14:textId="77777777" w:rsidTr="00E61998">
        <w:tc>
          <w:tcPr>
            <w:tcW w:w="992" w:type="dxa"/>
            <w:tcBorders>
              <w:top w:val="single" w:sz="4" w:space="0" w:color="000000"/>
              <w:left w:val="single" w:sz="4" w:space="0" w:color="000000"/>
              <w:bottom w:val="single" w:sz="4" w:space="0" w:color="000000"/>
              <w:right w:val="single" w:sz="4" w:space="0" w:color="000000"/>
            </w:tcBorders>
            <w:hideMark/>
          </w:tcPr>
          <w:p w14:paraId="4D8C825B" w14:textId="77777777" w:rsidR="001E099B" w:rsidRPr="006A1E69" w:rsidRDefault="001E099B" w:rsidP="00E61998">
            <w:pPr>
              <w:spacing w:line="256" w:lineRule="auto"/>
              <w:jc w:val="both"/>
              <w:rPr>
                <w:rFonts w:ascii="Arial" w:hAnsi="Arial" w:cs="Arial"/>
                <w:color w:val="FF0000"/>
                <w:sz w:val="22"/>
                <w:szCs w:val="22"/>
              </w:rPr>
            </w:pPr>
            <w:r w:rsidRPr="006A1E69">
              <w:rPr>
                <w:rFonts w:ascii="Arial" w:hAnsi="Arial" w:cs="Arial"/>
                <w:color w:val="FF0000"/>
                <w:sz w:val="22"/>
                <w:szCs w:val="22"/>
              </w:rPr>
              <w:t>2</w:t>
            </w:r>
          </w:p>
        </w:tc>
        <w:tc>
          <w:tcPr>
            <w:tcW w:w="1871" w:type="dxa"/>
            <w:tcBorders>
              <w:top w:val="single" w:sz="4" w:space="0" w:color="000000"/>
              <w:left w:val="single" w:sz="4" w:space="0" w:color="000000"/>
              <w:bottom w:val="single" w:sz="4" w:space="0" w:color="000000"/>
              <w:right w:val="single" w:sz="4" w:space="0" w:color="000000"/>
            </w:tcBorders>
          </w:tcPr>
          <w:p w14:paraId="2271C19D"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NIF empresa 2</w:t>
            </w:r>
            <w:r w:rsidRPr="006A1E69">
              <w:rPr>
                <w:rFonts w:ascii="Arial" w:hAnsi="Arial" w:cs="Arial"/>
                <w:color w:val="FF0000"/>
                <w:sz w:val="22"/>
                <w:szCs w:val="22"/>
              </w:rPr>
              <w:t>]</w:t>
            </w:r>
          </w:p>
        </w:tc>
        <w:tc>
          <w:tcPr>
            <w:tcW w:w="2767" w:type="dxa"/>
            <w:tcBorders>
              <w:top w:val="single" w:sz="4" w:space="0" w:color="000000"/>
              <w:left w:val="single" w:sz="4" w:space="0" w:color="000000"/>
              <w:bottom w:val="single" w:sz="4" w:space="0" w:color="000000"/>
              <w:right w:val="single" w:sz="4" w:space="0" w:color="000000"/>
            </w:tcBorders>
            <w:vAlign w:val="bottom"/>
          </w:tcPr>
          <w:p w14:paraId="011D74BD" w14:textId="77777777" w:rsidR="001E099B" w:rsidRPr="006A1E69" w:rsidRDefault="001E099B" w:rsidP="00E61998">
            <w:pPr>
              <w:rPr>
                <w:rFonts w:ascii="Calibri" w:hAnsi="Calibri"/>
                <w:color w:val="FF0000"/>
                <w:sz w:val="22"/>
                <w:szCs w:val="22"/>
              </w:rPr>
            </w:pPr>
            <w:r w:rsidRPr="006A1E69">
              <w:rPr>
                <w:rFonts w:ascii="Arial" w:hAnsi="Arial" w:cs="Arial"/>
                <w:color w:val="FF0000"/>
              </w:rPr>
              <w:t>[</w:t>
            </w:r>
            <w:r w:rsidRPr="006A1E69">
              <w:rPr>
                <w:rFonts w:ascii="Arial" w:hAnsi="Arial" w:cs="Arial"/>
                <w:color w:val="FF0000"/>
                <w:highlight w:val="lightGray"/>
              </w:rPr>
              <w:t>nom empresa 2</w:t>
            </w:r>
            <w:r w:rsidRPr="006A1E69">
              <w:rPr>
                <w:rFonts w:ascii="Arial" w:hAnsi="Arial" w:cs="Arial"/>
                <w:color w:val="FF0000"/>
              </w:rPr>
              <w:t>]</w:t>
            </w:r>
          </w:p>
        </w:tc>
        <w:tc>
          <w:tcPr>
            <w:tcW w:w="1599" w:type="dxa"/>
            <w:tcBorders>
              <w:top w:val="single" w:sz="4" w:space="0" w:color="000000"/>
              <w:left w:val="single" w:sz="4" w:space="0" w:color="000000"/>
              <w:bottom w:val="single" w:sz="4" w:space="0" w:color="000000"/>
              <w:right w:val="single" w:sz="4" w:space="0" w:color="000000"/>
            </w:tcBorders>
            <w:vAlign w:val="bottom"/>
          </w:tcPr>
          <w:p w14:paraId="62141BD3" w14:textId="77777777" w:rsidR="001E099B" w:rsidRPr="006A1E69" w:rsidRDefault="001E099B" w:rsidP="00E61998">
            <w:pPr>
              <w:rPr>
                <w:rFonts w:ascii="Arial" w:hAnsi="Arial" w:cs="Arial"/>
                <w:color w:val="FF0000"/>
                <w:sz w:val="22"/>
                <w:szCs w:val="22"/>
              </w:rPr>
            </w:pPr>
            <w:r w:rsidRPr="006A1E69">
              <w:rPr>
                <w:rFonts w:ascii="Arial" w:hAnsi="Arial" w:cs="Arial"/>
                <w:color w:val="FF0000"/>
              </w:rPr>
              <w:t>[</w:t>
            </w:r>
            <w:r w:rsidRPr="006A1E69">
              <w:rPr>
                <w:rFonts w:ascii="Arial" w:hAnsi="Arial" w:cs="Arial"/>
                <w:color w:val="FF0000"/>
                <w:highlight w:val="lightGray"/>
              </w:rPr>
              <w:t>punts</w:t>
            </w:r>
            <w:r w:rsidRPr="006A1E69">
              <w:rPr>
                <w:rFonts w:ascii="Arial" w:hAnsi="Arial" w:cs="Arial"/>
                <w:color w:val="FF0000"/>
              </w:rPr>
              <w:t>]</w:t>
            </w:r>
          </w:p>
        </w:tc>
      </w:tr>
      <w:tr w:rsidR="001E099B" w:rsidRPr="006A1E69" w14:paraId="0BDECF7E" w14:textId="77777777" w:rsidTr="00E61998">
        <w:tc>
          <w:tcPr>
            <w:tcW w:w="992" w:type="dxa"/>
            <w:tcBorders>
              <w:top w:val="single" w:sz="4" w:space="0" w:color="000000"/>
              <w:left w:val="single" w:sz="4" w:space="0" w:color="000000"/>
              <w:bottom w:val="single" w:sz="4" w:space="0" w:color="000000"/>
              <w:right w:val="single" w:sz="4" w:space="0" w:color="000000"/>
            </w:tcBorders>
            <w:hideMark/>
          </w:tcPr>
          <w:p w14:paraId="135983B4" w14:textId="77777777" w:rsidR="001E099B" w:rsidRPr="006A1E69" w:rsidRDefault="001E099B" w:rsidP="00E61998">
            <w:pPr>
              <w:spacing w:line="256" w:lineRule="auto"/>
              <w:jc w:val="both"/>
              <w:rPr>
                <w:rFonts w:ascii="Arial" w:hAnsi="Arial" w:cs="Arial"/>
                <w:color w:val="FF0000"/>
                <w:sz w:val="22"/>
                <w:szCs w:val="22"/>
              </w:rPr>
            </w:pPr>
            <w:r w:rsidRPr="006A1E69">
              <w:rPr>
                <w:rFonts w:ascii="Arial" w:hAnsi="Arial" w:cs="Arial"/>
                <w:color w:val="FF0000"/>
                <w:sz w:val="22"/>
                <w:szCs w:val="22"/>
              </w:rPr>
              <w:t>3</w:t>
            </w:r>
          </w:p>
        </w:tc>
        <w:tc>
          <w:tcPr>
            <w:tcW w:w="1871" w:type="dxa"/>
            <w:tcBorders>
              <w:top w:val="single" w:sz="4" w:space="0" w:color="000000"/>
              <w:left w:val="single" w:sz="4" w:space="0" w:color="000000"/>
              <w:bottom w:val="single" w:sz="4" w:space="0" w:color="000000"/>
              <w:right w:val="single" w:sz="4" w:space="0" w:color="000000"/>
            </w:tcBorders>
          </w:tcPr>
          <w:p w14:paraId="6C1E5BC4" w14:textId="77777777" w:rsidR="001E099B" w:rsidRPr="006A1E69" w:rsidRDefault="001E099B" w:rsidP="00E61998">
            <w:pPr>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NIF empresa 3</w:t>
            </w:r>
            <w:r w:rsidRPr="006A1E69">
              <w:rPr>
                <w:rFonts w:ascii="Arial" w:hAnsi="Arial" w:cs="Arial"/>
                <w:color w:val="FF0000"/>
                <w:sz w:val="22"/>
                <w:szCs w:val="22"/>
              </w:rPr>
              <w:t>]</w:t>
            </w:r>
          </w:p>
        </w:tc>
        <w:tc>
          <w:tcPr>
            <w:tcW w:w="2767" w:type="dxa"/>
            <w:tcBorders>
              <w:top w:val="single" w:sz="4" w:space="0" w:color="000000"/>
              <w:left w:val="single" w:sz="4" w:space="0" w:color="000000"/>
              <w:bottom w:val="single" w:sz="4" w:space="0" w:color="000000"/>
              <w:right w:val="single" w:sz="4" w:space="0" w:color="000000"/>
            </w:tcBorders>
            <w:vAlign w:val="bottom"/>
          </w:tcPr>
          <w:p w14:paraId="63B36410" w14:textId="77777777" w:rsidR="001E099B" w:rsidRPr="006A1E69" w:rsidRDefault="001E099B" w:rsidP="00E61998">
            <w:pPr>
              <w:rPr>
                <w:rFonts w:ascii="Calibri" w:hAnsi="Calibri"/>
                <w:color w:val="FF0000"/>
                <w:sz w:val="22"/>
                <w:szCs w:val="22"/>
              </w:rPr>
            </w:pPr>
            <w:r w:rsidRPr="006A1E69">
              <w:rPr>
                <w:rFonts w:ascii="Arial" w:hAnsi="Arial" w:cs="Arial"/>
                <w:color w:val="FF0000"/>
              </w:rPr>
              <w:t>[</w:t>
            </w:r>
            <w:r w:rsidRPr="006A1E69">
              <w:rPr>
                <w:rFonts w:ascii="Arial" w:hAnsi="Arial" w:cs="Arial"/>
                <w:color w:val="FF0000"/>
                <w:highlight w:val="lightGray"/>
              </w:rPr>
              <w:t>nom empresa 3</w:t>
            </w:r>
            <w:r w:rsidRPr="006A1E69">
              <w:rPr>
                <w:rFonts w:ascii="Arial" w:hAnsi="Arial" w:cs="Arial"/>
                <w:color w:val="FF0000"/>
              </w:rPr>
              <w:t>]</w:t>
            </w:r>
          </w:p>
        </w:tc>
        <w:tc>
          <w:tcPr>
            <w:tcW w:w="1599" w:type="dxa"/>
            <w:tcBorders>
              <w:top w:val="single" w:sz="4" w:space="0" w:color="000000"/>
              <w:left w:val="single" w:sz="4" w:space="0" w:color="000000"/>
              <w:bottom w:val="single" w:sz="4" w:space="0" w:color="000000"/>
              <w:right w:val="single" w:sz="4" w:space="0" w:color="000000"/>
            </w:tcBorders>
            <w:vAlign w:val="bottom"/>
          </w:tcPr>
          <w:p w14:paraId="7412AF5F" w14:textId="77777777" w:rsidR="001E099B" w:rsidRPr="006A1E69" w:rsidRDefault="001E099B" w:rsidP="00E61998">
            <w:pPr>
              <w:rPr>
                <w:rFonts w:ascii="Arial" w:hAnsi="Arial" w:cs="Arial"/>
                <w:color w:val="FF0000"/>
                <w:sz w:val="22"/>
                <w:szCs w:val="22"/>
              </w:rPr>
            </w:pPr>
            <w:r w:rsidRPr="006A1E69">
              <w:rPr>
                <w:rFonts w:ascii="Arial" w:hAnsi="Arial" w:cs="Arial"/>
                <w:color w:val="FF0000"/>
              </w:rPr>
              <w:t>[</w:t>
            </w:r>
            <w:r w:rsidRPr="006A1E69">
              <w:rPr>
                <w:rFonts w:ascii="Arial" w:hAnsi="Arial" w:cs="Arial"/>
                <w:color w:val="FF0000"/>
                <w:highlight w:val="lightGray"/>
              </w:rPr>
              <w:t>punts</w:t>
            </w:r>
            <w:r w:rsidRPr="006A1E69">
              <w:rPr>
                <w:rFonts w:ascii="Arial" w:hAnsi="Arial" w:cs="Arial"/>
                <w:color w:val="FF0000"/>
              </w:rPr>
              <w:t>]</w:t>
            </w:r>
          </w:p>
        </w:tc>
      </w:tr>
    </w:tbl>
    <w:p w14:paraId="7DCAD189" w14:textId="77777777" w:rsidR="001E099B" w:rsidRPr="006A1E69" w:rsidRDefault="001E099B" w:rsidP="001E099B">
      <w:pPr>
        <w:ind w:right="-1"/>
        <w:jc w:val="both"/>
        <w:rPr>
          <w:i/>
          <w:sz w:val="22"/>
          <w:szCs w:val="22"/>
        </w:rPr>
      </w:pPr>
    </w:p>
    <w:p w14:paraId="68D580E2" w14:textId="77777777" w:rsidR="001E099B" w:rsidRPr="006A1E69" w:rsidRDefault="001E099B" w:rsidP="001E099B">
      <w:pPr>
        <w:ind w:right="-1"/>
        <w:jc w:val="both"/>
        <w:rPr>
          <w:rFonts w:ascii="Arial" w:hAnsi="Arial" w:cs="Arial"/>
          <w:color w:val="FF0000"/>
          <w:sz w:val="22"/>
          <w:szCs w:val="22"/>
        </w:rPr>
      </w:pPr>
      <w:r w:rsidRPr="006A1E69">
        <w:rPr>
          <w:rFonts w:ascii="Arial" w:hAnsi="Arial" w:cs="Arial"/>
          <w:bCs/>
          <w:i/>
          <w:iCs/>
          <w:sz w:val="22"/>
          <w:szCs w:val="22"/>
        </w:rPr>
        <w:t>Segon.</w:t>
      </w:r>
      <w:r w:rsidRPr="006A1E69">
        <w:rPr>
          <w:rFonts w:ascii="Arial" w:hAnsi="Arial" w:cs="Arial"/>
          <w:sz w:val="22"/>
          <w:szCs w:val="22"/>
        </w:rPr>
        <w:t xml:space="preserve"> Autoritzar i disposar la despesa derivada del contracte per un import total de [</w:t>
      </w:r>
      <w:r w:rsidRPr="006A1E69">
        <w:rPr>
          <w:rFonts w:ascii="Arial" w:hAnsi="Arial" w:cs="Arial"/>
          <w:sz w:val="22"/>
          <w:szCs w:val="22"/>
          <w:highlight w:val="lightGray"/>
        </w:rPr>
        <w:t>import total contracte</w:t>
      </w:r>
      <w:r w:rsidRPr="006A1E69">
        <w:rPr>
          <w:rFonts w:ascii="Arial" w:hAnsi="Arial" w:cs="Arial"/>
          <w:sz w:val="22"/>
          <w:szCs w:val="22"/>
        </w:rPr>
        <w:t xml:space="preserve">] euros, IVA inclòs, d’acord amb el detall següent: </w:t>
      </w:r>
    </w:p>
    <w:p w14:paraId="61BE51B7" w14:textId="77777777" w:rsidR="001E099B" w:rsidRPr="006A1E69" w:rsidRDefault="001E099B" w:rsidP="001E099B">
      <w:pPr>
        <w:jc w:val="both"/>
        <w:rPr>
          <w:rFonts w:ascii="Arial" w:hAnsi="Arial" w:cs="Arial"/>
          <w:color w:val="0070C0"/>
          <w:sz w:val="22"/>
          <w:szCs w:val="22"/>
        </w:rPr>
      </w:pP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158"/>
        <w:gridCol w:w="2360"/>
        <w:gridCol w:w="1559"/>
      </w:tblGrid>
      <w:tr w:rsidR="001E099B" w:rsidRPr="006A1E69" w14:paraId="0BC2A2F0" w14:textId="77777777" w:rsidTr="00E61998">
        <w:trPr>
          <w:trHeight w:val="539"/>
          <w:jc w:val="center"/>
        </w:trPr>
        <w:tc>
          <w:tcPr>
            <w:tcW w:w="779" w:type="pct"/>
            <w:vAlign w:val="center"/>
          </w:tcPr>
          <w:p w14:paraId="5D51BDBC" w14:textId="77777777" w:rsidR="001E099B" w:rsidRPr="006A1E69" w:rsidRDefault="001E099B" w:rsidP="00E61998">
            <w:pPr>
              <w:jc w:val="center"/>
              <w:rPr>
                <w:rFonts w:ascii="Arial" w:hAnsi="Arial" w:cs="Arial"/>
                <w:i/>
                <w:iCs/>
                <w:sz w:val="22"/>
                <w:szCs w:val="22"/>
              </w:rPr>
            </w:pPr>
            <w:r w:rsidRPr="006A1E69">
              <w:rPr>
                <w:rFonts w:ascii="Arial" w:hAnsi="Arial" w:cs="Arial"/>
                <w:i/>
                <w:iCs/>
                <w:sz w:val="22"/>
                <w:szCs w:val="22"/>
              </w:rPr>
              <w:t>Any</w:t>
            </w:r>
          </w:p>
        </w:tc>
        <w:tc>
          <w:tcPr>
            <w:tcW w:w="1883" w:type="pct"/>
            <w:vAlign w:val="center"/>
          </w:tcPr>
          <w:p w14:paraId="23E8B07D" w14:textId="77777777" w:rsidR="001E099B" w:rsidRPr="006A1E69" w:rsidRDefault="001E099B" w:rsidP="00E61998">
            <w:pPr>
              <w:tabs>
                <w:tab w:val="left" w:pos="2977"/>
                <w:tab w:val="left" w:pos="3969"/>
                <w:tab w:val="left" w:pos="4678"/>
                <w:tab w:val="left" w:pos="5387"/>
              </w:tabs>
              <w:jc w:val="center"/>
              <w:rPr>
                <w:rFonts w:ascii="Arial" w:hAnsi="Arial" w:cs="Arial"/>
                <w:i/>
                <w:iCs/>
                <w:sz w:val="22"/>
                <w:szCs w:val="22"/>
              </w:rPr>
            </w:pPr>
            <w:r w:rsidRPr="006A1E69">
              <w:rPr>
                <w:rFonts w:ascii="Arial" w:hAnsi="Arial" w:cs="Arial"/>
                <w:i/>
                <w:iCs/>
                <w:sz w:val="22"/>
                <w:szCs w:val="22"/>
              </w:rPr>
              <w:t>Concepte</w:t>
            </w:r>
          </w:p>
        </w:tc>
        <w:tc>
          <w:tcPr>
            <w:tcW w:w="1407" w:type="pct"/>
            <w:vAlign w:val="center"/>
          </w:tcPr>
          <w:p w14:paraId="30C7610F" w14:textId="77777777" w:rsidR="001E099B" w:rsidRPr="006A1E69" w:rsidRDefault="001E099B" w:rsidP="00E61998">
            <w:pPr>
              <w:tabs>
                <w:tab w:val="left" w:pos="2977"/>
                <w:tab w:val="left" w:pos="3969"/>
                <w:tab w:val="left" w:pos="4678"/>
                <w:tab w:val="left" w:pos="5387"/>
              </w:tabs>
              <w:jc w:val="center"/>
              <w:rPr>
                <w:rFonts w:ascii="Arial" w:hAnsi="Arial" w:cs="Arial"/>
                <w:i/>
                <w:iCs/>
                <w:sz w:val="22"/>
                <w:szCs w:val="22"/>
              </w:rPr>
            </w:pPr>
            <w:r w:rsidRPr="006A1E69">
              <w:rPr>
                <w:rFonts w:ascii="Arial" w:hAnsi="Arial" w:cs="Arial"/>
                <w:i/>
                <w:iCs/>
                <w:sz w:val="22"/>
                <w:szCs w:val="22"/>
              </w:rPr>
              <w:t>Aplicació pressupostària</w:t>
            </w:r>
          </w:p>
        </w:tc>
        <w:tc>
          <w:tcPr>
            <w:tcW w:w="930" w:type="pct"/>
            <w:vAlign w:val="center"/>
          </w:tcPr>
          <w:p w14:paraId="6BE35862" w14:textId="77777777" w:rsidR="001E099B" w:rsidRPr="006A1E69" w:rsidRDefault="001E099B" w:rsidP="00E61998">
            <w:pPr>
              <w:tabs>
                <w:tab w:val="left" w:pos="2977"/>
                <w:tab w:val="left" w:pos="3969"/>
                <w:tab w:val="left" w:pos="4678"/>
                <w:tab w:val="left" w:pos="5387"/>
              </w:tabs>
              <w:jc w:val="center"/>
              <w:rPr>
                <w:rFonts w:ascii="Arial" w:hAnsi="Arial" w:cs="Arial"/>
                <w:i/>
                <w:iCs/>
                <w:sz w:val="22"/>
                <w:szCs w:val="22"/>
              </w:rPr>
            </w:pPr>
            <w:r w:rsidRPr="006A1E69">
              <w:rPr>
                <w:rFonts w:ascii="Arial" w:hAnsi="Arial" w:cs="Arial"/>
                <w:i/>
                <w:iCs/>
                <w:sz w:val="22"/>
                <w:szCs w:val="22"/>
              </w:rPr>
              <w:t>Import</w:t>
            </w:r>
          </w:p>
        </w:tc>
      </w:tr>
      <w:tr w:rsidR="001E099B" w:rsidRPr="006A1E69" w14:paraId="7972D5EA" w14:textId="77777777" w:rsidTr="00E61998">
        <w:trPr>
          <w:trHeight w:val="542"/>
          <w:jc w:val="center"/>
        </w:trPr>
        <w:tc>
          <w:tcPr>
            <w:tcW w:w="779" w:type="pct"/>
          </w:tcPr>
          <w:p w14:paraId="44F18410" w14:textId="77777777" w:rsidR="001E099B" w:rsidRPr="006A1E69" w:rsidRDefault="001E099B" w:rsidP="00E61998">
            <w:pPr>
              <w:jc w:val="center"/>
              <w:rPr>
                <w:rFonts w:ascii="Arial" w:hAnsi="Arial" w:cs="Arial"/>
                <w:sz w:val="22"/>
                <w:szCs w:val="22"/>
              </w:rPr>
            </w:pPr>
          </w:p>
          <w:p w14:paraId="00644078" w14:textId="77777777" w:rsidR="001E099B" w:rsidRPr="006A1E69" w:rsidRDefault="001E099B" w:rsidP="00E61998">
            <w:pPr>
              <w:jc w:val="center"/>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any</w:t>
            </w:r>
            <w:r w:rsidRPr="006A1E69">
              <w:rPr>
                <w:rFonts w:ascii="Arial" w:hAnsi="Arial" w:cs="Arial"/>
                <w:sz w:val="22"/>
                <w:szCs w:val="22"/>
              </w:rPr>
              <w:t>]</w:t>
            </w:r>
          </w:p>
        </w:tc>
        <w:tc>
          <w:tcPr>
            <w:tcW w:w="1883" w:type="pct"/>
          </w:tcPr>
          <w:p w14:paraId="2109E93A" w14:textId="77777777" w:rsidR="001E099B" w:rsidRPr="006A1E69" w:rsidRDefault="001E099B" w:rsidP="00E61998">
            <w:pPr>
              <w:tabs>
                <w:tab w:val="left" w:pos="2977"/>
                <w:tab w:val="left" w:pos="3969"/>
                <w:tab w:val="left" w:pos="4678"/>
                <w:tab w:val="left" w:pos="5387"/>
              </w:tabs>
              <w:jc w:val="center"/>
              <w:rPr>
                <w:rFonts w:ascii="Arial" w:hAnsi="Arial" w:cs="Arial"/>
                <w:sz w:val="22"/>
                <w:szCs w:val="22"/>
              </w:rPr>
            </w:pPr>
          </w:p>
          <w:p w14:paraId="1445214E" w14:textId="77777777" w:rsidR="001E099B" w:rsidRPr="006A1E69" w:rsidRDefault="001E099B" w:rsidP="00E61998">
            <w:pPr>
              <w:tabs>
                <w:tab w:val="left" w:pos="2977"/>
                <w:tab w:val="left" w:pos="3969"/>
                <w:tab w:val="left" w:pos="4678"/>
                <w:tab w:val="left" w:pos="5387"/>
              </w:tabs>
              <w:jc w:val="center"/>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concepte</w:t>
            </w:r>
            <w:r w:rsidRPr="006A1E69">
              <w:rPr>
                <w:rFonts w:ascii="Arial" w:hAnsi="Arial" w:cs="Arial"/>
                <w:sz w:val="22"/>
                <w:szCs w:val="22"/>
              </w:rPr>
              <w:t>]</w:t>
            </w:r>
          </w:p>
          <w:p w14:paraId="3B1B56EC" w14:textId="77777777" w:rsidR="001E099B" w:rsidRPr="006A1E69" w:rsidRDefault="001E099B" w:rsidP="00E61998">
            <w:pPr>
              <w:tabs>
                <w:tab w:val="left" w:pos="2977"/>
                <w:tab w:val="left" w:pos="3969"/>
                <w:tab w:val="left" w:pos="4678"/>
                <w:tab w:val="left" w:pos="5387"/>
              </w:tabs>
              <w:jc w:val="center"/>
              <w:rPr>
                <w:rFonts w:ascii="Arial" w:hAnsi="Arial" w:cs="Arial"/>
                <w:sz w:val="22"/>
                <w:szCs w:val="22"/>
              </w:rPr>
            </w:pPr>
          </w:p>
        </w:tc>
        <w:tc>
          <w:tcPr>
            <w:tcW w:w="1407" w:type="pct"/>
          </w:tcPr>
          <w:p w14:paraId="22E26E4F" w14:textId="77777777" w:rsidR="001E099B" w:rsidRPr="006A1E69" w:rsidRDefault="001E099B" w:rsidP="00E61998">
            <w:pPr>
              <w:tabs>
                <w:tab w:val="left" w:pos="2977"/>
                <w:tab w:val="left" w:pos="3969"/>
                <w:tab w:val="left" w:pos="4678"/>
                <w:tab w:val="left" w:pos="5387"/>
              </w:tabs>
              <w:jc w:val="center"/>
              <w:rPr>
                <w:rFonts w:ascii="Arial" w:hAnsi="Arial" w:cs="Arial"/>
                <w:sz w:val="22"/>
                <w:szCs w:val="22"/>
              </w:rPr>
            </w:pPr>
          </w:p>
          <w:p w14:paraId="63AE869E" w14:textId="77777777" w:rsidR="001E099B" w:rsidRPr="006A1E69" w:rsidRDefault="001E099B" w:rsidP="00E61998">
            <w:pPr>
              <w:tabs>
                <w:tab w:val="left" w:pos="2977"/>
                <w:tab w:val="left" w:pos="3969"/>
                <w:tab w:val="left" w:pos="4678"/>
                <w:tab w:val="left" w:pos="5387"/>
              </w:tabs>
              <w:jc w:val="center"/>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 xml:space="preserve">aplicació </w:t>
            </w:r>
            <w:proofErr w:type="spellStart"/>
            <w:r w:rsidRPr="006A1E69">
              <w:rPr>
                <w:rFonts w:ascii="Arial" w:hAnsi="Arial" w:cs="Arial"/>
                <w:sz w:val="22"/>
                <w:szCs w:val="22"/>
                <w:highlight w:val="lightGray"/>
              </w:rPr>
              <w:t>press</w:t>
            </w:r>
            <w:proofErr w:type="spellEnd"/>
            <w:r w:rsidRPr="006A1E69">
              <w:rPr>
                <w:rFonts w:ascii="Arial" w:hAnsi="Arial" w:cs="Arial"/>
                <w:sz w:val="22"/>
                <w:szCs w:val="22"/>
                <w:highlight w:val="lightGray"/>
              </w:rPr>
              <w:t>.</w:t>
            </w:r>
            <w:r w:rsidRPr="006A1E69">
              <w:rPr>
                <w:rFonts w:ascii="Arial" w:hAnsi="Arial" w:cs="Arial"/>
                <w:sz w:val="22"/>
                <w:szCs w:val="22"/>
              </w:rPr>
              <w:t>]</w:t>
            </w:r>
          </w:p>
        </w:tc>
        <w:tc>
          <w:tcPr>
            <w:tcW w:w="930" w:type="pct"/>
          </w:tcPr>
          <w:p w14:paraId="396F44E6" w14:textId="77777777" w:rsidR="001E099B" w:rsidRPr="006A1E69" w:rsidRDefault="001E099B" w:rsidP="00E61998">
            <w:pPr>
              <w:tabs>
                <w:tab w:val="left" w:pos="2977"/>
                <w:tab w:val="left" w:pos="3969"/>
                <w:tab w:val="left" w:pos="4678"/>
                <w:tab w:val="left" w:pos="5387"/>
              </w:tabs>
              <w:jc w:val="center"/>
              <w:rPr>
                <w:rFonts w:ascii="Arial" w:hAnsi="Arial" w:cs="Arial"/>
                <w:sz w:val="22"/>
                <w:szCs w:val="22"/>
              </w:rPr>
            </w:pPr>
          </w:p>
          <w:p w14:paraId="7CB2FBCD" w14:textId="77777777" w:rsidR="001E099B" w:rsidRPr="006A1E69" w:rsidRDefault="001E099B" w:rsidP="00E61998">
            <w:pPr>
              <w:tabs>
                <w:tab w:val="left" w:pos="2977"/>
                <w:tab w:val="left" w:pos="3969"/>
                <w:tab w:val="left" w:pos="4678"/>
                <w:tab w:val="left" w:pos="5387"/>
              </w:tabs>
              <w:jc w:val="center"/>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import</w:t>
            </w:r>
            <w:r w:rsidRPr="006A1E69">
              <w:rPr>
                <w:rFonts w:ascii="Arial" w:hAnsi="Arial" w:cs="Arial"/>
                <w:sz w:val="22"/>
                <w:szCs w:val="22"/>
              </w:rPr>
              <w:t>] €</w:t>
            </w:r>
          </w:p>
        </w:tc>
      </w:tr>
    </w:tbl>
    <w:p w14:paraId="45856852" w14:textId="77777777" w:rsidR="001E099B" w:rsidRPr="006A1E69" w:rsidRDefault="001E099B" w:rsidP="001E099B">
      <w:pPr>
        <w:jc w:val="both"/>
        <w:rPr>
          <w:rFonts w:ascii="Arial" w:hAnsi="Arial" w:cs="Arial"/>
          <w:sz w:val="22"/>
          <w:szCs w:val="22"/>
        </w:rPr>
      </w:pPr>
    </w:p>
    <w:p w14:paraId="29FFE470" w14:textId="77777777" w:rsidR="001E099B" w:rsidRPr="006A1E69" w:rsidRDefault="001E099B" w:rsidP="001E099B">
      <w:pPr>
        <w:jc w:val="both"/>
        <w:rPr>
          <w:rFonts w:ascii="Arial" w:hAnsi="Arial" w:cs="Arial"/>
          <w:bCs/>
          <w:sz w:val="22"/>
          <w:szCs w:val="22"/>
        </w:rPr>
      </w:pPr>
      <w:r w:rsidRPr="006A1E69">
        <w:rPr>
          <w:rFonts w:ascii="Arial" w:hAnsi="Arial" w:cs="Arial"/>
          <w:bCs/>
          <w:i/>
          <w:iCs/>
        </w:rPr>
        <w:t>(En cas de contractació anticipada)</w:t>
      </w:r>
      <w:r w:rsidRPr="006A1E69">
        <w:rPr>
          <w:rFonts w:ascii="Arial" w:hAnsi="Arial" w:cs="Arial"/>
          <w:bCs/>
          <w:i/>
          <w:iCs/>
          <w:sz w:val="22"/>
          <w:szCs w:val="22"/>
        </w:rPr>
        <w:t xml:space="preserve"> </w:t>
      </w:r>
      <w:r w:rsidRPr="006A1E69">
        <w:rPr>
          <w:rFonts w:ascii="Arial" w:hAnsi="Arial" w:cs="Arial"/>
          <w:bCs/>
          <w:color w:val="FF0000"/>
          <w:sz w:val="22"/>
          <w:szCs w:val="22"/>
        </w:rPr>
        <w:t>D’acord amb l’article 117.2 de la LCSP, el contracte resta sotmès a la condició suspensiva d’existència de crèdit adequat i suficient per al finançament en cada un dels exercicis pressupostaris als quals s’imputa la despesa de les obligacions que se’n derivin.</w:t>
      </w:r>
    </w:p>
    <w:p w14:paraId="58EB5D93" w14:textId="77777777" w:rsidR="001E099B" w:rsidRPr="006A1E69" w:rsidRDefault="001E099B" w:rsidP="001E099B">
      <w:pPr>
        <w:jc w:val="both"/>
        <w:rPr>
          <w:rFonts w:ascii="Arial" w:hAnsi="Arial" w:cs="Arial"/>
          <w:i/>
          <w:color w:val="FF0000"/>
          <w:sz w:val="22"/>
          <w:szCs w:val="22"/>
        </w:rPr>
      </w:pPr>
    </w:p>
    <w:p w14:paraId="5871B5C7" w14:textId="77777777" w:rsidR="001E099B" w:rsidRPr="006A1E69" w:rsidRDefault="001E099B" w:rsidP="001E099B">
      <w:pPr>
        <w:jc w:val="both"/>
        <w:rPr>
          <w:rFonts w:ascii="Arial" w:hAnsi="Arial" w:cs="Arial"/>
          <w:iCs/>
          <w:sz w:val="22"/>
          <w:szCs w:val="22"/>
        </w:rPr>
      </w:pPr>
      <w:r w:rsidRPr="006A1E69">
        <w:rPr>
          <w:rFonts w:ascii="Arial" w:hAnsi="Arial" w:cs="Arial"/>
          <w:i/>
        </w:rPr>
        <w:t>(En cas de contractació pluriennal)</w:t>
      </w:r>
      <w:r w:rsidRPr="006A1E69">
        <w:rPr>
          <w:rFonts w:ascii="Arial" w:hAnsi="Arial" w:cs="Arial"/>
          <w:i/>
          <w:sz w:val="22"/>
          <w:szCs w:val="22"/>
        </w:rPr>
        <w:t xml:space="preserve"> </w:t>
      </w:r>
      <w:r w:rsidRPr="006A1E69">
        <w:rPr>
          <w:rFonts w:ascii="Arial" w:hAnsi="Arial" w:cs="Arial"/>
          <w:iCs/>
          <w:color w:val="FF0000"/>
          <w:sz w:val="22"/>
          <w:szCs w:val="22"/>
        </w:rPr>
        <w:t xml:space="preserve">D’acord amb l’article 174.1 del Reial decret legislatiu 2/2004, de 5 de març, pel qual s’aprova el text refós de la Llei reguladora de les hisendes locals, l’autorització o realització de les despeses de caràcter pluriennal se subordina al crèdit que per a cada exercici autoritzin els pressupostos respectius. Per tant, cal </w:t>
      </w:r>
      <w:r w:rsidRPr="006A1E69">
        <w:rPr>
          <w:rFonts w:ascii="Arial" w:hAnsi="Arial" w:cs="Arial"/>
          <w:iCs/>
          <w:color w:val="FF0000"/>
          <w:sz w:val="22"/>
          <w:szCs w:val="22"/>
        </w:rPr>
        <w:lastRenderedPageBreak/>
        <w:t>condicionar la despesa a l’existència de crèdit adequat i suficient en el pressupost per a les anualitats que correspongui.</w:t>
      </w:r>
    </w:p>
    <w:p w14:paraId="1D578A48" w14:textId="77777777" w:rsidR="001E099B" w:rsidRPr="006A1E69" w:rsidRDefault="001E099B" w:rsidP="001E099B">
      <w:pPr>
        <w:jc w:val="both"/>
        <w:rPr>
          <w:rFonts w:ascii="Arial" w:hAnsi="Arial" w:cs="Arial"/>
          <w:sz w:val="22"/>
          <w:szCs w:val="22"/>
        </w:rPr>
      </w:pPr>
    </w:p>
    <w:p w14:paraId="4260B0B7" w14:textId="77777777" w:rsidR="001E099B" w:rsidRPr="006A1E69" w:rsidRDefault="001E099B" w:rsidP="001E099B">
      <w:pPr>
        <w:jc w:val="both"/>
        <w:rPr>
          <w:rFonts w:ascii="Arial" w:hAnsi="Arial" w:cs="Arial"/>
          <w:color w:val="FF0000"/>
          <w:sz w:val="22"/>
          <w:szCs w:val="22"/>
        </w:rPr>
      </w:pPr>
      <w:r w:rsidRPr="006A1E69">
        <w:rPr>
          <w:rFonts w:ascii="Arial" w:hAnsi="Arial" w:cs="Arial"/>
          <w:bCs/>
          <w:i/>
          <w:iCs/>
          <w:sz w:val="22"/>
          <w:szCs w:val="22"/>
          <w:lang w:eastAsia="ca-ES"/>
        </w:rPr>
        <w:t>Tercer.</w:t>
      </w:r>
      <w:r w:rsidRPr="006A1E69">
        <w:rPr>
          <w:rFonts w:ascii="Arial" w:hAnsi="Arial" w:cs="Arial"/>
          <w:sz w:val="22"/>
          <w:szCs w:val="22"/>
        </w:rPr>
        <w:t xml:space="preserve"> Nomenar com a responsable del contracte el/la cap [</w:t>
      </w:r>
      <w:r w:rsidRPr="006A1E69">
        <w:rPr>
          <w:rFonts w:ascii="Arial" w:hAnsi="Arial" w:cs="Arial"/>
          <w:sz w:val="22"/>
          <w:szCs w:val="22"/>
          <w:highlight w:val="lightGray"/>
        </w:rPr>
        <w:t>completeu càrrec</w:t>
      </w:r>
      <w:r w:rsidRPr="006A1E69">
        <w:rPr>
          <w:rFonts w:ascii="Arial" w:hAnsi="Arial" w:cs="Arial"/>
          <w:sz w:val="22"/>
          <w:szCs w:val="22"/>
        </w:rPr>
        <w:t>], [</w:t>
      </w:r>
      <w:r w:rsidRPr="006A1E69">
        <w:rPr>
          <w:rFonts w:ascii="Arial" w:hAnsi="Arial" w:cs="Arial"/>
          <w:sz w:val="22"/>
          <w:szCs w:val="22"/>
          <w:highlight w:val="lightGray"/>
        </w:rPr>
        <w:t>nom i cognoms</w:t>
      </w:r>
      <w:r w:rsidRPr="006A1E69">
        <w:rPr>
          <w:rFonts w:ascii="Arial" w:hAnsi="Arial" w:cs="Arial"/>
          <w:sz w:val="22"/>
          <w:szCs w:val="22"/>
        </w:rPr>
        <w:t xml:space="preserve">], d’acord amb l’article 62 de la LCSP </w:t>
      </w:r>
      <w:r w:rsidRPr="006A1E69">
        <w:rPr>
          <w:rFonts w:ascii="Arial" w:hAnsi="Arial" w:cs="Arial"/>
          <w:i/>
          <w:iCs/>
        </w:rPr>
        <w:t>(i, si escau)</w:t>
      </w:r>
      <w:r w:rsidRPr="006A1E69">
        <w:rPr>
          <w:rFonts w:ascii="Arial" w:hAnsi="Arial" w:cs="Arial"/>
          <w:sz w:val="22"/>
          <w:szCs w:val="22"/>
        </w:rPr>
        <w:t xml:space="preserve"> </w:t>
      </w:r>
      <w:r w:rsidRPr="006A1E69">
        <w:rPr>
          <w:rFonts w:ascii="Arial" w:hAnsi="Arial" w:cs="Arial"/>
          <w:color w:val="FF0000"/>
          <w:sz w:val="22"/>
          <w:szCs w:val="22"/>
        </w:rPr>
        <w:t xml:space="preserve">i comunicar-li que, d’acord amb l’article 210.2 de la LCSP en relació amb la disposició addicional tercera de la mateixa Llei, la Intervenció General ha de ser present en la recepció material del contracte en exercici de la funció interventora. </w:t>
      </w:r>
    </w:p>
    <w:p w14:paraId="12683E0A" w14:textId="77777777" w:rsidR="001E099B" w:rsidRPr="006A1E69" w:rsidRDefault="001E099B" w:rsidP="001E099B">
      <w:pPr>
        <w:jc w:val="both"/>
        <w:rPr>
          <w:rFonts w:ascii="Arial" w:hAnsi="Arial" w:cs="Arial"/>
          <w:i/>
          <w:sz w:val="22"/>
          <w:szCs w:val="22"/>
        </w:rPr>
      </w:pPr>
    </w:p>
    <w:p w14:paraId="394457FF" w14:textId="0DB185E4" w:rsidR="001E099B" w:rsidRDefault="00E430AA" w:rsidP="001E099B">
      <w:pPr>
        <w:ind w:right="-1"/>
        <w:jc w:val="both"/>
        <w:rPr>
          <w:rFonts w:ascii="Arial" w:hAnsi="Arial" w:cs="Arial"/>
          <w:bCs/>
          <w:i/>
          <w:iCs/>
          <w:sz w:val="22"/>
          <w:szCs w:val="22"/>
        </w:rPr>
      </w:pPr>
      <w:r w:rsidRPr="00E430AA">
        <w:rPr>
          <w:rFonts w:ascii="Arial" w:hAnsi="Arial" w:cs="Arial"/>
          <w:bCs/>
          <w:i/>
          <w:iCs/>
          <w:sz w:val="22"/>
          <w:szCs w:val="22"/>
        </w:rPr>
        <w:t xml:space="preserve">Quart. </w:t>
      </w:r>
      <w:r w:rsidRPr="00E430AA">
        <w:rPr>
          <w:rFonts w:ascii="Arial" w:hAnsi="Arial" w:cs="Arial"/>
          <w:bCs/>
          <w:sz w:val="22"/>
          <w:szCs w:val="22"/>
        </w:rPr>
        <w:t xml:space="preserve">Notificar a l’empresa adjudicatària que el contracte es perfecciona amb la signatura d’acceptació de la notificació de la resolució d’adjudicació del contractista i el retorn del document a l’administració contractant en el </w:t>
      </w:r>
      <w:r w:rsidRPr="00642968">
        <w:rPr>
          <w:rFonts w:ascii="Arial" w:hAnsi="Arial" w:cs="Arial"/>
          <w:b/>
          <w:sz w:val="22"/>
          <w:szCs w:val="22"/>
        </w:rPr>
        <w:t>termini màxim de tres dies hàbils</w:t>
      </w:r>
      <w:r w:rsidRPr="00E430AA">
        <w:rPr>
          <w:rFonts w:ascii="Arial" w:hAnsi="Arial" w:cs="Arial"/>
          <w:bCs/>
          <w:sz w:val="22"/>
          <w:szCs w:val="22"/>
        </w:rPr>
        <w:t>.</w:t>
      </w:r>
    </w:p>
    <w:p w14:paraId="63BA48E8" w14:textId="77777777" w:rsidR="00E430AA" w:rsidRPr="006A1E69" w:rsidRDefault="00E430AA" w:rsidP="001E099B">
      <w:pPr>
        <w:ind w:right="-1"/>
        <w:jc w:val="both"/>
        <w:rPr>
          <w:rFonts w:ascii="Arial" w:hAnsi="Arial" w:cs="Arial"/>
          <w:sz w:val="22"/>
          <w:szCs w:val="22"/>
        </w:rPr>
      </w:pPr>
    </w:p>
    <w:p w14:paraId="0DF0A017" w14:textId="5C58C1A7" w:rsidR="001E099B" w:rsidRPr="006A1E69" w:rsidRDefault="001E099B" w:rsidP="001E099B">
      <w:pPr>
        <w:jc w:val="both"/>
        <w:rPr>
          <w:rFonts w:ascii="Arial" w:hAnsi="Arial" w:cs="Arial"/>
          <w:sz w:val="22"/>
          <w:szCs w:val="22"/>
        </w:rPr>
      </w:pPr>
      <w:r w:rsidRPr="006A1E69">
        <w:rPr>
          <w:rFonts w:ascii="Arial" w:hAnsi="Arial" w:cs="Arial"/>
          <w:bCs/>
          <w:i/>
          <w:iCs/>
          <w:sz w:val="22"/>
          <w:szCs w:val="22"/>
          <w:lang w:eastAsia="ca-ES"/>
        </w:rPr>
        <w:t>Cinquè.</w:t>
      </w:r>
      <w:r w:rsidRPr="006A1E69">
        <w:rPr>
          <w:rFonts w:ascii="Arial" w:hAnsi="Arial" w:cs="Arial"/>
          <w:sz w:val="22"/>
          <w:szCs w:val="22"/>
        </w:rPr>
        <w:t xml:space="preserve"> Notificar la resolució a les empreses licitadores que han pres part en el procediment de contractació</w:t>
      </w:r>
      <w:r w:rsidR="00E76696">
        <w:rPr>
          <w:rFonts w:ascii="Arial" w:hAnsi="Arial" w:cs="Arial"/>
          <w:sz w:val="22"/>
          <w:szCs w:val="22"/>
        </w:rPr>
        <w:t xml:space="preserve"> i a la iCentral. </w:t>
      </w:r>
    </w:p>
    <w:p w14:paraId="633A4CA6" w14:textId="77777777" w:rsidR="001E099B" w:rsidRPr="006A1E69" w:rsidRDefault="001E099B" w:rsidP="001E099B">
      <w:pPr>
        <w:jc w:val="both"/>
        <w:rPr>
          <w:rFonts w:ascii="Arial" w:hAnsi="Arial" w:cs="Arial"/>
          <w:sz w:val="22"/>
          <w:szCs w:val="22"/>
        </w:rPr>
      </w:pPr>
    </w:p>
    <w:p w14:paraId="4E9B6248" w14:textId="77777777" w:rsidR="001E099B" w:rsidRPr="006A1E69" w:rsidRDefault="001E099B" w:rsidP="001E099B">
      <w:pPr>
        <w:jc w:val="both"/>
        <w:rPr>
          <w:rFonts w:ascii="Arial" w:hAnsi="Arial" w:cs="Arial"/>
          <w:color w:val="00B050"/>
          <w:sz w:val="22"/>
          <w:szCs w:val="22"/>
        </w:rPr>
      </w:pPr>
      <w:r w:rsidRPr="006A1E69">
        <w:rPr>
          <w:rFonts w:ascii="Arial" w:hAnsi="Arial" w:cs="Arial"/>
          <w:bCs/>
          <w:i/>
          <w:iCs/>
          <w:sz w:val="22"/>
          <w:szCs w:val="22"/>
          <w:lang w:eastAsia="ca-ES"/>
        </w:rPr>
        <w:t>Sisè.</w:t>
      </w:r>
      <w:r w:rsidRPr="006A1E69">
        <w:rPr>
          <w:rFonts w:ascii="Arial" w:hAnsi="Arial" w:cs="Arial"/>
          <w:sz w:val="22"/>
          <w:szCs w:val="22"/>
        </w:rPr>
        <w:t xml:space="preserve"> Publicar l’adjudicació del contracte </w:t>
      </w:r>
      <w:r w:rsidRPr="006A1E69">
        <w:rPr>
          <w:rFonts w:ascii="Arial" w:hAnsi="Arial" w:cs="Arial"/>
          <w:color w:val="FF0000"/>
          <w:sz w:val="22"/>
          <w:szCs w:val="22"/>
        </w:rPr>
        <w:t xml:space="preserve">i l’informe automàtic de valoració </w:t>
      </w:r>
      <w:r w:rsidRPr="006A1E69">
        <w:rPr>
          <w:rFonts w:ascii="Arial" w:hAnsi="Arial" w:cs="Arial"/>
          <w:sz w:val="22"/>
          <w:szCs w:val="22"/>
        </w:rPr>
        <w:t>en el Perfil del contractant de [</w:t>
      </w:r>
      <w:r w:rsidRPr="006A1E69">
        <w:rPr>
          <w:rFonts w:ascii="Arial" w:hAnsi="Arial" w:cs="Arial"/>
          <w:sz w:val="22"/>
          <w:szCs w:val="22"/>
          <w:highlight w:val="lightGray"/>
        </w:rPr>
        <w:t>completeu les dades</w:t>
      </w:r>
      <w:r w:rsidRPr="006A1E69">
        <w:rPr>
          <w:rFonts w:ascii="Arial" w:hAnsi="Arial" w:cs="Arial"/>
          <w:sz w:val="22"/>
          <w:szCs w:val="22"/>
        </w:rPr>
        <w:t xml:space="preserve">], en compliment de l’article 151.1 en relació amb l’article 159.6 </w:t>
      </w:r>
      <w:r w:rsidRPr="006A1E69">
        <w:rPr>
          <w:rFonts w:ascii="Arial" w:hAnsi="Arial" w:cs="Arial"/>
          <w:i/>
          <w:iCs/>
          <w:sz w:val="22"/>
          <w:szCs w:val="22"/>
        </w:rPr>
        <w:t>e</w:t>
      </w:r>
      <w:r w:rsidRPr="006A1E69">
        <w:rPr>
          <w:rFonts w:ascii="Arial" w:hAnsi="Arial" w:cs="Arial"/>
          <w:sz w:val="22"/>
          <w:szCs w:val="22"/>
        </w:rPr>
        <w:t xml:space="preserve"> de la LCSP. </w:t>
      </w:r>
    </w:p>
    <w:p w14:paraId="3A16462A" w14:textId="77777777" w:rsidR="001E099B" w:rsidRPr="006A1E69" w:rsidRDefault="001E099B" w:rsidP="001E099B">
      <w:pPr>
        <w:jc w:val="both"/>
        <w:rPr>
          <w:rFonts w:ascii="Arial" w:hAnsi="Arial" w:cs="Arial"/>
          <w:b/>
          <w:i/>
          <w:color w:val="00B050"/>
          <w:sz w:val="22"/>
          <w:szCs w:val="22"/>
        </w:rPr>
      </w:pPr>
      <w:r w:rsidRPr="006A1E69">
        <w:rPr>
          <w:rFonts w:ascii="Arial" w:hAnsi="Arial" w:cs="Arial"/>
          <w:i/>
          <w:color w:val="00B050"/>
          <w:sz w:val="22"/>
          <w:szCs w:val="22"/>
        </w:rPr>
        <w:tab/>
      </w:r>
    </w:p>
    <w:p w14:paraId="038E8337" w14:textId="77777777" w:rsidR="001E099B" w:rsidRPr="006A1E69" w:rsidRDefault="001E099B" w:rsidP="001E099B">
      <w:pPr>
        <w:jc w:val="both"/>
        <w:rPr>
          <w:rFonts w:ascii="Arial" w:hAnsi="Arial" w:cs="Arial"/>
          <w:b/>
          <w:i/>
          <w:color w:val="00B050"/>
          <w:sz w:val="22"/>
          <w:szCs w:val="22"/>
        </w:rPr>
      </w:pPr>
      <w:r w:rsidRPr="006A1E69">
        <w:rPr>
          <w:rFonts w:ascii="Arial" w:hAnsi="Arial" w:cs="Arial"/>
          <w:bCs/>
          <w:i/>
          <w:iCs/>
          <w:sz w:val="22"/>
          <w:szCs w:val="22"/>
          <w:lang w:eastAsia="ca-ES"/>
        </w:rPr>
        <w:t>Setè.</w:t>
      </w:r>
      <w:r w:rsidRPr="006A1E69">
        <w:rPr>
          <w:rFonts w:ascii="Arial" w:hAnsi="Arial" w:cs="Arial"/>
          <w:sz w:val="22"/>
          <w:szCs w:val="22"/>
        </w:rPr>
        <w:t xml:space="preserve"> Comunicar les dades relatives a l’adjudicació del contracte al Registre Públic de Contractes de la Generalitat de Catalunya.</w:t>
      </w:r>
      <w:r w:rsidRPr="006A1E69">
        <w:rPr>
          <w:rFonts w:ascii="Arial" w:hAnsi="Arial" w:cs="Arial"/>
          <w:i/>
          <w:color w:val="00B050"/>
          <w:sz w:val="22"/>
          <w:szCs w:val="22"/>
        </w:rPr>
        <w:tab/>
      </w:r>
    </w:p>
    <w:p w14:paraId="3AEE6B25" w14:textId="77777777" w:rsidR="007D64C2" w:rsidRDefault="007D64C2"/>
    <w:sectPr w:rsidR="007D64C2" w:rsidSect="00306EF6">
      <w:headerReference w:type="firs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0209" w14:textId="77777777" w:rsidR="00960AC9" w:rsidRDefault="00960AC9" w:rsidP="00306EF6">
      <w:r>
        <w:separator/>
      </w:r>
    </w:p>
  </w:endnote>
  <w:endnote w:type="continuationSeparator" w:id="0">
    <w:p w14:paraId="01EA8881" w14:textId="77777777" w:rsidR="00960AC9" w:rsidRDefault="00960AC9" w:rsidP="0030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CE64" w14:textId="77777777" w:rsidR="00960AC9" w:rsidRDefault="00960AC9" w:rsidP="00306EF6">
      <w:r>
        <w:separator/>
      </w:r>
    </w:p>
  </w:footnote>
  <w:footnote w:type="continuationSeparator" w:id="0">
    <w:p w14:paraId="734FADE8" w14:textId="77777777" w:rsidR="00960AC9" w:rsidRDefault="00960AC9" w:rsidP="00306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F4AF" w14:textId="77777777" w:rsidR="001E099B" w:rsidRPr="001F53AA" w:rsidRDefault="001E099B" w:rsidP="001E099B">
    <w:pPr>
      <w:ind w:right="-1"/>
      <w:jc w:val="both"/>
      <w:rPr>
        <w:rFonts w:ascii="Arial" w:eastAsia="SimSun" w:hAnsi="Arial" w:cs="Arial"/>
        <w:color w:val="FF0000"/>
        <w:kern w:val="1"/>
        <w:sz w:val="18"/>
        <w:szCs w:val="18"/>
        <w:lang w:bidi="hi-IN"/>
      </w:rPr>
    </w:pPr>
    <w:r w:rsidRPr="001F53AA">
      <w:rPr>
        <w:rFonts w:ascii="Arial" w:eastAsia="Arial" w:hAnsi="Arial" w:cs="Arial"/>
        <w:i/>
        <w:iCs/>
        <w:color w:val="FF0000"/>
        <w:sz w:val="18"/>
        <w:szCs w:val="18"/>
      </w:rPr>
      <w:t>(</w:t>
    </w:r>
    <w:r w:rsidRPr="001F53AA">
      <w:rPr>
        <w:rFonts w:ascii="Arial" w:eastAsia="Arial" w:hAnsi="Arial" w:cs="Arial"/>
        <w:b/>
        <w:bCs/>
        <w:i/>
        <w:iCs/>
        <w:color w:val="FF0000"/>
        <w:sz w:val="18"/>
        <w:szCs w:val="18"/>
      </w:rPr>
      <w:t>Atenció:</w:t>
    </w:r>
    <w:r w:rsidRPr="001F53AA">
      <w:rPr>
        <w:rFonts w:ascii="Arial" w:eastAsia="Arial" w:hAnsi="Arial" w:cs="Arial"/>
        <w:i/>
        <w:iCs/>
        <w:color w:val="FF0000"/>
        <w:sz w:val="18"/>
        <w:szCs w:val="18"/>
      </w:rPr>
      <w:t xml:space="preserve"> Aquest document té caràcter orientatiu i constitueix únicament una proposta de redacció, no un model tancat ni un formulari estàndard. En conseqüència, l’ens local que en faci ús ha d’adaptar-ne el contingut, completar-lo o modificar-lo d’acord amb la seva realitat concreta i amb el criteri tècnic i jurídic propi, incorporant el que cregui convenient i respectant el contingut mínim que indica l’annex 4 del PCAP. Entre parèntesis i en cursiva, apareixen les notes, avisos, indicacions, aclariments, etc.; entre claudàtors, els camps que cal emplenar d’acord amb les indicacions marcades en gris, i en vermell, els casos en què cal mantenir només la versió de text que escaigui.)  </w:t>
    </w:r>
  </w:p>
  <w:p w14:paraId="49818A49" w14:textId="77777777" w:rsidR="001E099B" w:rsidRDefault="001E099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B53A1"/>
    <w:multiLevelType w:val="multilevel"/>
    <w:tmpl w:val="2C4CD720"/>
    <w:lvl w:ilvl="0">
      <w:start w:val="2"/>
      <w:numFmt w:val="decimal"/>
      <w:lvlText w:val="%1."/>
      <w:lvlJc w:val="left"/>
      <w:pPr>
        <w:tabs>
          <w:tab w:val="num" w:pos="720"/>
        </w:tabs>
        <w:ind w:left="720" w:hanging="360"/>
      </w:pPr>
      <w:rPr>
        <w:i w:val="0"/>
        <w:iCs/>
      </w:rPr>
    </w:lvl>
    <w:lvl w:ilvl="1">
      <w:start w:val="1"/>
      <w:numFmt w:val="upperLetter"/>
      <w:lvlText w:val="%2)"/>
      <w:lvlJc w:val="left"/>
      <w:pPr>
        <w:ind w:left="360" w:hanging="360"/>
      </w:pPr>
      <w:rPr>
        <w:rFonts w:hint="default"/>
      </w:rPr>
    </w:lvl>
    <w:lvl w:ilvl="2">
      <w:start w:val="1"/>
      <w:numFmt w:val="bullet"/>
      <w:lvlText w:val="―"/>
      <w:lvlJc w:val="left"/>
      <w:pPr>
        <w:ind w:left="2160" w:hanging="360"/>
      </w:pPr>
      <w:rPr>
        <w:rFonts w:ascii="Arial" w:eastAsia="Times New Roman" w:hAnsi="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943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CC"/>
    <w:rsid w:val="00013786"/>
    <w:rsid w:val="00030EDE"/>
    <w:rsid w:val="00054667"/>
    <w:rsid w:val="00063B09"/>
    <w:rsid w:val="0006544F"/>
    <w:rsid w:val="00074C07"/>
    <w:rsid w:val="000D524D"/>
    <w:rsid w:val="000E3754"/>
    <w:rsid w:val="00134E57"/>
    <w:rsid w:val="00142816"/>
    <w:rsid w:val="00143646"/>
    <w:rsid w:val="00144A7E"/>
    <w:rsid w:val="001513A7"/>
    <w:rsid w:val="00182F04"/>
    <w:rsid w:val="001B6C71"/>
    <w:rsid w:val="001C66B3"/>
    <w:rsid w:val="001E099B"/>
    <w:rsid w:val="001E3900"/>
    <w:rsid w:val="001F2F72"/>
    <w:rsid w:val="001F5D04"/>
    <w:rsid w:val="002271A0"/>
    <w:rsid w:val="00247451"/>
    <w:rsid w:val="0026038C"/>
    <w:rsid w:val="0028399B"/>
    <w:rsid w:val="002A6258"/>
    <w:rsid w:val="002E0FFD"/>
    <w:rsid w:val="002F5796"/>
    <w:rsid w:val="00306EF6"/>
    <w:rsid w:val="00314BB4"/>
    <w:rsid w:val="00341D61"/>
    <w:rsid w:val="00350CD7"/>
    <w:rsid w:val="0035449D"/>
    <w:rsid w:val="00361876"/>
    <w:rsid w:val="003704E0"/>
    <w:rsid w:val="00371817"/>
    <w:rsid w:val="00383EA1"/>
    <w:rsid w:val="00386B35"/>
    <w:rsid w:val="003A6DD7"/>
    <w:rsid w:val="003C075C"/>
    <w:rsid w:val="003C0E05"/>
    <w:rsid w:val="003F6642"/>
    <w:rsid w:val="004127F1"/>
    <w:rsid w:val="00465C87"/>
    <w:rsid w:val="004761D1"/>
    <w:rsid w:val="004E31C7"/>
    <w:rsid w:val="004E4525"/>
    <w:rsid w:val="004F39D8"/>
    <w:rsid w:val="00540613"/>
    <w:rsid w:val="005841AF"/>
    <w:rsid w:val="00594E50"/>
    <w:rsid w:val="005C26B8"/>
    <w:rsid w:val="0062306B"/>
    <w:rsid w:val="00642968"/>
    <w:rsid w:val="00655D28"/>
    <w:rsid w:val="00664487"/>
    <w:rsid w:val="00670BD3"/>
    <w:rsid w:val="00671B61"/>
    <w:rsid w:val="006865C2"/>
    <w:rsid w:val="006A41B7"/>
    <w:rsid w:val="006C15E7"/>
    <w:rsid w:val="006E6DBD"/>
    <w:rsid w:val="006F3707"/>
    <w:rsid w:val="007065FC"/>
    <w:rsid w:val="0071196E"/>
    <w:rsid w:val="00736CD1"/>
    <w:rsid w:val="0074146F"/>
    <w:rsid w:val="0075029F"/>
    <w:rsid w:val="00773495"/>
    <w:rsid w:val="007842A3"/>
    <w:rsid w:val="00790A54"/>
    <w:rsid w:val="007C3301"/>
    <w:rsid w:val="007C638D"/>
    <w:rsid w:val="007D64C2"/>
    <w:rsid w:val="0082285D"/>
    <w:rsid w:val="00870F3B"/>
    <w:rsid w:val="00872745"/>
    <w:rsid w:val="008928BD"/>
    <w:rsid w:val="00896DAD"/>
    <w:rsid w:val="008C2621"/>
    <w:rsid w:val="008E7CDB"/>
    <w:rsid w:val="008F498F"/>
    <w:rsid w:val="00903764"/>
    <w:rsid w:val="00904CCC"/>
    <w:rsid w:val="009313A0"/>
    <w:rsid w:val="009370E9"/>
    <w:rsid w:val="00951B34"/>
    <w:rsid w:val="00960AC9"/>
    <w:rsid w:val="00972FCD"/>
    <w:rsid w:val="00974464"/>
    <w:rsid w:val="00975E0A"/>
    <w:rsid w:val="00983928"/>
    <w:rsid w:val="009853BD"/>
    <w:rsid w:val="009A6619"/>
    <w:rsid w:val="009B5E36"/>
    <w:rsid w:val="009C6962"/>
    <w:rsid w:val="009D0B11"/>
    <w:rsid w:val="009D5EA0"/>
    <w:rsid w:val="009F3596"/>
    <w:rsid w:val="00A007ED"/>
    <w:rsid w:val="00A73258"/>
    <w:rsid w:val="00AC1C98"/>
    <w:rsid w:val="00AC29F1"/>
    <w:rsid w:val="00B11A47"/>
    <w:rsid w:val="00B53127"/>
    <w:rsid w:val="00B5323C"/>
    <w:rsid w:val="00B553CE"/>
    <w:rsid w:val="00B67896"/>
    <w:rsid w:val="00B759D2"/>
    <w:rsid w:val="00B81EB1"/>
    <w:rsid w:val="00BA1582"/>
    <w:rsid w:val="00BC7D3E"/>
    <w:rsid w:val="00BF12A4"/>
    <w:rsid w:val="00BF77F2"/>
    <w:rsid w:val="00C21324"/>
    <w:rsid w:val="00C22848"/>
    <w:rsid w:val="00C247B4"/>
    <w:rsid w:val="00C24A3C"/>
    <w:rsid w:val="00C44022"/>
    <w:rsid w:val="00C93F8A"/>
    <w:rsid w:val="00CA1DD7"/>
    <w:rsid w:val="00CA3667"/>
    <w:rsid w:val="00CA3716"/>
    <w:rsid w:val="00CB57D9"/>
    <w:rsid w:val="00CC2C60"/>
    <w:rsid w:val="00D07CE5"/>
    <w:rsid w:val="00D114B2"/>
    <w:rsid w:val="00D16638"/>
    <w:rsid w:val="00D43565"/>
    <w:rsid w:val="00D85EA8"/>
    <w:rsid w:val="00DB19C0"/>
    <w:rsid w:val="00DC17F3"/>
    <w:rsid w:val="00DD7E92"/>
    <w:rsid w:val="00DE4F4F"/>
    <w:rsid w:val="00E3469A"/>
    <w:rsid w:val="00E430AA"/>
    <w:rsid w:val="00E47AC7"/>
    <w:rsid w:val="00E6370A"/>
    <w:rsid w:val="00E76696"/>
    <w:rsid w:val="00EA26AA"/>
    <w:rsid w:val="00EE0DA6"/>
    <w:rsid w:val="00EE2B8F"/>
    <w:rsid w:val="00F0142D"/>
    <w:rsid w:val="00F32FFD"/>
    <w:rsid w:val="00F418E8"/>
    <w:rsid w:val="00F64646"/>
    <w:rsid w:val="00F83080"/>
    <w:rsid w:val="00F9436C"/>
    <w:rsid w:val="00F944A2"/>
    <w:rsid w:val="00FF5A6D"/>
    <w:rsid w:val="00FF5E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93ACA"/>
  <w15:chartTrackingRefBased/>
  <w15:docId w15:val="{B2C302A2-7514-482A-8DC0-79C604EC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9B"/>
    <w:pPr>
      <w:suppressAutoHyphens/>
      <w:spacing w:after="0" w:line="240" w:lineRule="auto"/>
    </w:pPr>
    <w:rPr>
      <w:rFonts w:ascii="Times New Roman" w:eastAsia="Times New Roman" w:hAnsi="Times New Roman" w:cs="Times New Roman"/>
      <w:sz w:val="20"/>
      <w:szCs w:val="20"/>
      <w:lang w:val="ca-ES" w:eastAsia="zh-CN"/>
    </w:rPr>
  </w:style>
  <w:style w:type="paragraph" w:styleId="Ttol1">
    <w:name w:val="heading 1"/>
    <w:basedOn w:val="Normal"/>
    <w:next w:val="Normal"/>
    <w:link w:val="Ttol1Car"/>
    <w:uiPriority w:val="9"/>
    <w:qFormat/>
    <w:rsid w:val="00904C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
    <w:semiHidden/>
    <w:unhideWhenUsed/>
    <w:qFormat/>
    <w:rsid w:val="00904C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904CCC"/>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904CCC"/>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904CCC"/>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904CCC"/>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904CCC"/>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904CCC"/>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904CCC"/>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04CCC"/>
    <w:rPr>
      <w:rFonts w:asciiTheme="majorHAnsi" w:eastAsiaTheme="majorEastAsia" w:hAnsiTheme="majorHAnsi" w:cstheme="majorBidi"/>
      <w:color w:val="2E74B5" w:themeColor="accent1" w:themeShade="BF"/>
      <w:sz w:val="40"/>
      <w:szCs w:val="40"/>
      <w:lang w:val="ca-ES"/>
    </w:rPr>
  </w:style>
  <w:style w:type="character" w:customStyle="1" w:styleId="Ttol2Car">
    <w:name w:val="Títol 2 Car"/>
    <w:basedOn w:val="Lletraperdefectedelpargraf"/>
    <w:link w:val="Ttol2"/>
    <w:uiPriority w:val="9"/>
    <w:semiHidden/>
    <w:rsid w:val="00904CCC"/>
    <w:rPr>
      <w:rFonts w:asciiTheme="majorHAnsi" w:eastAsiaTheme="majorEastAsia" w:hAnsiTheme="majorHAnsi" w:cstheme="majorBidi"/>
      <w:color w:val="2E74B5" w:themeColor="accent1" w:themeShade="BF"/>
      <w:sz w:val="32"/>
      <w:szCs w:val="32"/>
      <w:lang w:val="ca-ES"/>
    </w:rPr>
  </w:style>
  <w:style w:type="character" w:customStyle="1" w:styleId="Ttol3Car">
    <w:name w:val="Títol 3 Car"/>
    <w:basedOn w:val="Lletraperdefectedelpargraf"/>
    <w:link w:val="Ttol3"/>
    <w:uiPriority w:val="9"/>
    <w:semiHidden/>
    <w:rsid w:val="00904CCC"/>
    <w:rPr>
      <w:rFonts w:eastAsiaTheme="majorEastAsia" w:cstheme="majorBidi"/>
      <w:color w:val="2E74B5" w:themeColor="accent1" w:themeShade="BF"/>
      <w:sz w:val="28"/>
      <w:szCs w:val="28"/>
      <w:lang w:val="ca-ES"/>
    </w:rPr>
  </w:style>
  <w:style w:type="character" w:customStyle="1" w:styleId="Ttol4Car">
    <w:name w:val="Títol 4 Car"/>
    <w:basedOn w:val="Lletraperdefectedelpargraf"/>
    <w:link w:val="Ttol4"/>
    <w:uiPriority w:val="9"/>
    <w:semiHidden/>
    <w:rsid w:val="00904CCC"/>
    <w:rPr>
      <w:rFonts w:eastAsiaTheme="majorEastAsia" w:cstheme="majorBidi"/>
      <w:i/>
      <w:iCs/>
      <w:color w:val="2E74B5" w:themeColor="accent1" w:themeShade="BF"/>
      <w:lang w:val="ca-ES"/>
    </w:rPr>
  </w:style>
  <w:style w:type="character" w:customStyle="1" w:styleId="Ttol5Car">
    <w:name w:val="Títol 5 Car"/>
    <w:basedOn w:val="Lletraperdefectedelpargraf"/>
    <w:link w:val="Ttol5"/>
    <w:uiPriority w:val="9"/>
    <w:semiHidden/>
    <w:rsid w:val="00904CCC"/>
    <w:rPr>
      <w:rFonts w:eastAsiaTheme="majorEastAsia" w:cstheme="majorBidi"/>
      <w:color w:val="2E74B5" w:themeColor="accent1" w:themeShade="BF"/>
      <w:lang w:val="ca-ES"/>
    </w:rPr>
  </w:style>
  <w:style w:type="character" w:customStyle="1" w:styleId="Ttol6Car">
    <w:name w:val="Títol 6 Car"/>
    <w:basedOn w:val="Lletraperdefectedelpargraf"/>
    <w:link w:val="Ttol6"/>
    <w:uiPriority w:val="9"/>
    <w:semiHidden/>
    <w:rsid w:val="00904CCC"/>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904CCC"/>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904CCC"/>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904CCC"/>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904CC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904CCC"/>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904CC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904CCC"/>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904CCC"/>
    <w:pPr>
      <w:spacing w:before="160"/>
      <w:jc w:val="center"/>
    </w:pPr>
    <w:rPr>
      <w:i/>
      <w:iCs/>
      <w:color w:val="404040" w:themeColor="text1" w:themeTint="BF"/>
    </w:rPr>
  </w:style>
  <w:style w:type="character" w:customStyle="1" w:styleId="CitaCar">
    <w:name w:val="Cita Car"/>
    <w:basedOn w:val="Lletraperdefectedelpargraf"/>
    <w:link w:val="Cita"/>
    <w:uiPriority w:val="29"/>
    <w:rsid w:val="00904CCC"/>
    <w:rPr>
      <w:i/>
      <w:iCs/>
      <w:color w:val="404040" w:themeColor="text1" w:themeTint="BF"/>
      <w:lang w:val="ca-ES"/>
    </w:rPr>
  </w:style>
  <w:style w:type="paragraph" w:styleId="Pargrafdellista">
    <w:name w:val="List Paragraph"/>
    <w:basedOn w:val="Normal"/>
    <w:uiPriority w:val="34"/>
    <w:qFormat/>
    <w:rsid w:val="00904CCC"/>
    <w:pPr>
      <w:ind w:left="720"/>
      <w:contextualSpacing/>
    </w:pPr>
  </w:style>
  <w:style w:type="character" w:styleId="mfasiintens">
    <w:name w:val="Intense Emphasis"/>
    <w:basedOn w:val="Lletraperdefectedelpargraf"/>
    <w:uiPriority w:val="21"/>
    <w:qFormat/>
    <w:rsid w:val="00904CCC"/>
    <w:rPr>
      <w:i/>
      <w:iCs/>
      <w:color w:val="2E74B5" w:themeColor="accent1" w:themeShade="BF"/>
    </w:rPr>
  </w:style>
  <w:style w:type="paragraph" w:styleId="Citaintensa">
    <w:name w:val="Intense Quote"/>
    <w:basedOn w:val="Normal"/>
    <w:next w:val="Normal"/>
    <w:link w:val="CitaintensaCar"/>
    <w:uiPriority w:val="30"/>
    <w:qFormat/>
    <w:rsid w:val="00904C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904CCC"/>
    <w:rPr>
      <w:i/>
      <w:iCs/>
      <w:color w:val="2E74B5" w:themeColor="accent1" w:themeShade="BF"/>
      <w:lang w:val="ca-ES"/>
    </w:rPr>
  </w:style>
  <w:style w:type="character" w:styleId="Refernciaintensa">
    <w:name w:val="Intense Reference"/>
    <w:basedOn w:val="Lletraperdefectedelpargraf"/>
    <w:uiPriority w:val="32"/>
    <w:qFormat/>
    <w:rsid w:val="00904CCC"/>
    <w:rPr>
      <w:b/>
      <w:bCs/>
      <w:smallCaps/>
      <w:color w:val="2E74B5" w:themeColor="accent1" w:themeShade="BF"/>
      <w:spacing w:val="5"/>
    </w:rPr>
  </w:style>
  <w:style w:type="paragraph" w:styleId="Capalera">
    <w:name w:val="header"/>
    <w:basedOn w:val="Normal"/>
    <w:link w:val="CapaleraCar"/>
    <w:uiPriority w:val="99"/>
    <w:unhideWhenUsed/>
    <w:rsid w:val="00306EF6"/>
    <w:pPr>
      <w:tabs>
        <w:tab w:val="center" w:pos="4252"/>
        <w:tab w:val="right" w:pos="8504"/>
      </w:tabs>
    </w:pPr>
  </w:style>
  <w:style w:type="character" w:customStyle="1" w:styleId="CapaleraCar">
    <w:name w:val="Capçalera Car"/>
    <w:basedOn w:val="Lletraperdefectedelpargraf"/>
    <w:link w:val="Capalera"/>
    <w:uiPriority w:val="99"/>
    <w:rsid w:val="00306EF6"/>
    <w:rPr>
      <w:lang w:val="ca-ES"/>
    </w:rPr>
  </w:style>
  <w:style w:type="paragraph" w:styleId="Peu">
    <w:name w:val="footer"/>
    <w:basedOn w:val="Normal"/>
    <w:link w:val="PeuCar"/>
    <w:uiPriority w:val="99"/>
    <w:unhideWhenUsed/>
    <w:rsid w:val="00306EF6"/>
    <w:pPr>
      <w:tabs>
        <w:tab w:val="center" w:pos="4252"/>
        <w:tab w:val="right" w:pos="8504"/>
      </w:tabs>
    </w:pPr>
  </w:style>
  <w:style w:type="character" w:customStyle="1" w:styleId="PeuCar">
    <w:name w:val="Peu Car"/>
    <w:basedOn w:val="Lletraperdefectedelpargraf"/>
    <w:link w:val="Peu"/>
    <w:uiPriority w:val="99"/>
    <w:rsid w:val="00306EF6"/>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0DA24-11BB-4F71-AA2C-DA3C9096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1863</Words>
  <Characters>10624</Characters>
  <Application>Microsoft Office Word</Application>
  <DocSecurity>0</DocSecurity>
  <Lines>88</Lines>
  <Paragraphs>24</Paragraphs>
  <ScaleCrop>false</ScaleCrop>
  <Company>XALOC</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 Canals Juventench</dc:creator>
  <cp:keywords/>
  <dc:description/>
  <cp:lastModifiedBy>Angela Rovira Romo</cp:lastModifiedBy>
  <cp:revision>7</cp:revision>
  <dcterms:created xsi:type="dcterms:W3CDTF">2026-02-16T10:27:00Z</dcterms:created>
  <dcterms:modified xsi:type="dcterms:W3CDTF">2026-03-17T10:58:00Z</dcterms:modified>
</cp:coreProperties>
</file>